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A1298" w:rsidRDefault="00AA1298" w:rsidP="00AA1298">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A4D85">
        <w:rPr>
          <w:color w:val="000000"/>
          <w:sz w:val="24"/>
          <w:szCs w:val="24"/>
        </w:rPr>
        <w:t>Инновационный менеджмент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AA4D85">
        <w:rPr>
          <w:i/>
          <w:sz w:val="24"/>
          <w:szCs w:val="24"/>
        </w:rPr>
        <w:t>2</w:t>
      </w:r>
      <w:r w:rsidR="00C602A2">
        <w:rPr>
          <w:i/>
          <w:sz w:val="24"/>
          <w:szCs w:val="24"/>
        </w:rPr>
        <w:t xml:space="preserve"> </w:t>
      </w:r>
      <w:r w:rsidR="00AA4D85">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AA4D85">
        <w:rPr>
          <w:sz w:val="24"/>
          <w:szCs w:val="24"/>
        </w:rPr>
        <w:t>Менеджмент</w:t>
      </w:r>
      <w:r w:rsidRPr="00CE4FB9">
        <w:rPr>
          <w:sz w:val="24"/>
          <w:szCs w:val="24"/>
        </w:rPr>
        <w:t>»</w:t>
      </w:r>
    </w:p>
    <w:p w:rsidR="008A6864" w:rsidRPr="00192724" w:rsidRDefault="003F5EDD" w:rsidP="008A6864">
      <w:pPr>
        <w:jc w:val="center"/>
        <w:rPr>
          <w:sz w:val="24"/>
          <w:szCs w:val="24"/>
        </w:rPr>
      </w:pPr>
      <w:r>
        <w:rPr>
          <w:sz w:val="24"/>
          <w:szCs w:val="24"/>
        </w:rPr>
        <w:t>2021</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3F5EDD" w:rsidP="008A6864">
      <w:pPr>
        <w:jc w:val="center"/>
        <w:rPr>
          <w:sz w:val="28"/>
          <w:szCs w:val="28"/>
        </w:rPr>
      </w:pPr>
      <w:r>
        <w:rPr>
          <w:sz w:val="28"/>
          <w:szCs w:val="28"/>
        </w:rPr>
        <w:t>2021</w:t>
      </w:r>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AA4D85" w:rsidRDefault="008A6864" w:rsidP="008A6864">
      <w:pPr>
        <w:spacing w:line="18" w:lineRule="atLeast"/>
        <w:jc w:val="both"/>
        <w:rPr>
          <w:sz w:val="24"/>
          <w:szCs w:val="24"/>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w:t>
      </w:r>
      <w:r w:rsidR="00AA4D85">
        <w:rPr>
          <w:sz w:val="24"/>
          <w:szCs w:val="24"/>
        </w:rPr>
        <w:t xml:space="preserve"> </w:t>
      </w:r>
    </w:p>
    <w:p w:rsidR="008A6864" w:rsidRPr="00CC18A2" w:rsidRDefault="00AA4D85" w:rsidP="008A6864">
      <w:pPr>
        <w:spacing w:line="18" w:lineRule="atLeast"/>
        <w:jc w:val="both"/>
        <w:rPr>
          <w:sz w:val="24"/>
          <w:szCs w:val="24"/>
          <w:u w:val="single"/>
        </w:rPr>
      </w:pPr>
      <w:r>
        <w:rPr>
          <w:sz w:val="24"/>
          <w:szCs w:val="24"/>
          <w:u w:val="single"/>
        </w:rPr>
        <w:t>Инновационный менеджмент</w:t>
      </w:r>
      <w:r w:rsidR="00E4657B">
        <w:rPr>
          <w:sz w:val="24"/>
          <w:szCs w:val="24"/>
          <w:u w:val="single"/>
        </w:rPr>
        <w:t xml:space="preserve">  </w:t>
      </w:r>
      <w:r w:rsidR="00CC18A2">
        <w:rPr>
          <w:sz w:val="24"/>
          <w:szCs w:val="24"/>
        </w:rPr>
        <w:t>________</w:t>
      </w:r>
      <w:r>
        <w:rPr>
          <w:sz w:val="24"/>
          <w:szCs w:val="24"/>
        </w:rPr>
        <w:t>_________________________________________________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AA4D85">
        <w:rPr>
          <w:sz w:val="24"/>
          <w:szCs w:val="24"/>
          <w:u w:val="single"/>
        </w:rPr>
        <w:t>2</w:t>
      </w:r>
      <w:r w:rsidR="007607E3">
        <w:rPr>
          <w:sz w:val="24"/>
          <w:szCs w:val="24"/>
          <w:u w:val="single"/>
        </w:rPr>
        <w:t xml:space="preserve"> </w:t>
      </w:r>
      <w:r w:rsidR="00AA4D85">
        <w:rPr>
          <w:sz w:val="24"/>
          <w:szCs w:val="24"/>
          <w:u w:val="single"/>
        </w:rPr>
        <w:t>Менеджмент</w:t>
      </w:r>
      <w:r w:rsidRPr="00961E8D">
        <w:rPr>
          <w:sz w:val="24"/>
          <w:szCs w:val="24"/>
        </w:rPr>
        <w:t>___</w:t>
      </w:r>
      <w:r w:rsidR="00096BC6">
        <w:rPr>
          <w:sz w:val="24"/>
          <w:szCs w:val="24"/>
        </w:rPr>
        <w:t>__</w:t>
      </w:r>
      <w:r w:rsidR="00F46EA8">
        <w:rPr>
          <w:sz w:val="24"/>
          <w:szCs w:val="24"/>
        </w:rPr>
        <w:t>____</w:t>
      </w:r>
      <w:r w:rsidR="00096BC6">
        <w:rPr>
          <w:sz w:val="24"/>
          <w:szCs w:val="24"/>
        </w:rPr>
        <w:t>___________________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00096BC6" w:rsidRPr="00FC2887">
        <w:rPr>
          <w:sz w:val="28"/>
          <w:szCs w:val="28"/>
        </w:rPr>
        <w:t>ЭиУ</w:t>
      </w:r>
      <w:proofErr w:type="spellEnd"/>
      <w:r w:rsidRPr="00FC2887">
        <w:rPr>
          <w:sz w:val="28"/>
          <w:szCs w:val="28"/>
        </w:rPr>
        <w:t>»</w:t>
      </w:r>
      <w:r w:rsidRPr="00961E8D">
        <w:rPr>
          <w:sz w:val="28"/>
          <w:szCs w:val="28"/>
        </w:rPr>
        <w:t xml:space="preserve"> протокол № _</w:t>
      </w:r>
      <w:r w:rsidR="00096BC6">
        <w:rPr>
          <w:sz w:val="28"/>
          <w:szCs w:val="28"/>
          <w:u w:val="single"/>
        </w:rPr>
        <w:t>1</w:t>
      </w:r>
      <w:r w:rsidR="0081472B">
        <w:rPr>
          <w:sz w:val="28"/>
          <w:szCs w:val="28"/>
          <w:u w:val="single"/>
        </w:rPr>
        <w:t>2</w:t>
      </w:r>
      <w:r w:rsidR="00096BC6">
        <w:rPr>
          <w:sz w:val="28"/>
          <w:szCs w:val="28"/>
        </w:rPr>
        <w:t>_</w:t>
      </w:r>
      <w:r>
        <w:rPr>
          <w:sz w:val="28"/>
          <w:szCs w:val="28"/>
        </w:rPr>
        <w:br/>
      </w:r>
      <w:r w:rsidR="00096BC6">
        <w:rPr>
          <w:sz w:val="28"/>
          <w:szCs w:val="28"/>
        </w:rPr>
        <w:t>от «</w:t>
      </w:r>
      <w:r w:rsidR="00882549">
        <w:rPr>
          <w:sz w:val="28"/>
          <w:szCs w:val="28"/>
          <w:u w:val="single"/>
        </w:rPr>
        <w:t>0</w:t>
      </w:r>
      <w:r w:rsidR="0081472B">
        <w:rPr>
          <w:sz w:val="28"/>
          <w:szCs w:val="28"/>
          <w:u w:val="single"/>
        </w:rPr>
        <w:t>3</w:t>
      </w:r>
      <w:r w:rsidR="00096BC6">
        <w:rPr>
          <w:sz w:val="28"/>
          <w:szCs w:val="28"/>
        </w:rPr>
        <w:t>» ___</w:t>
      </w:r>
      <w:r w:rsidR="00096BC6">
        <w:rPr>
          <w:sz w:val="28"/>
          <w:szCs w:val="28"/>
          <w:u w:val="single"/>
        </w:rPr>
        <w:t>0</w:t>
      </w:r>
      <w:r w:rsidR="00882549">
        <w:rPr>
          <w:sz w:val="28"/>
          <w:szCs w:val="28"/>
          <w:u w:val="single"/>
        </w:rPr>
        <w:t>7</w:t>
      </w:r>
      <w:r w:rsidR="00096BC6">
        <w:rPr>
          <w:sz w:val="28"/>
          <w:szCs w:val="28"/>
        </w:rPr>
        <w:t xml:space="preserve">____ </w:t>
      </w:r>
      <w:r w:rsidR="003F5EDD">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FC2887"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___________________ </w:t>
      </w:r>
      <w:r w:rsidR="008629AF">
        <w:rPr>
          <w:sz w:val="28"/>
          <w:szCs w:val="28"/>
        </w:rPr>
        <w:t>Д</w:t>
      </w:r>
      <w:r>
        <w:rPr>
          <w:sz w:val="28"/>
          <w:szCs w:val="28"/>
        </w:rPr>
        <w:t>.</w:t>
      </w:r>
      <w:r w:rsidR="008629AF">
        <w:rPr>
          <w:sz w:val="28"/>
          <w:szCs w:val="28"/>
        </w:rPr>
        <w:t>В</w:t>
      </w:r>
      <w:r>
        <w:rPr>
          <w:sz w:val="28"/>
          <w:szCs w:val="28"/>
        </w:rPr>
        <w:t xml:space="preserve">. </w:t>
      </w:r>
      <w:r w:rsidR="008629AF">
        <w:rPr>
          <w:sz w:val="28"/>
          <w:szCs w:val="28"/>
        </w:rPr>
        <w:t>Валентейчик</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F5EDD">
        <w:rPr>
          <w:sz w:val="28"/>
          <w:szCs w:val="28"/>
        </w:rPr>
        <w:t>2021</w:t>
      </w:r>
      <w:r w:rsidR="008A6864" w:rsidRPr="00961E8D">
        <w:rPr>
          <w:sz w:val="28"/>
          <w:szCs w:val="28"/>
        </w:rPr>
        <w:t xml:space="preserve"> г.</w:t>
      </w:r>
    </w:p>
    <w:p w:rsidR="00FC2887" w:rsidRDefault="00FC2887" w:rsidP="008A6864">
      <w:pPr>
        <w:rPr>
          <w:sz w:val="28"/>
          <w:szCs w:val="28"/>
        </w:rPr>
      </w:pP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F5EDD">
        <w:rPr>
          <w:sz w:val="28"/>
          <w:szCs w:val="28"/>
        </w:rPr>
        <w:t>2021</w:t>
      </w:r>
      <w:r w:rsidR="008A6864" w:rsidRPr="00961E8D">
        <w:rPr>
          <w:sz w:val="28"/>
          <w:szCs w:val="28"/>
        </w:rPr>
        <w:t xml:space="preserve"> г.</w:t>
      </w:r>
    </w:p>
    <w:p w:rsidR="008A6864" w:rsidRDefault="008A6864" w:rsidP="008A6864">
      <w:pPr>
        <w:rPr>
          <w:sz w:val="28"/>
          <w:szCs w:val="28"/>
        </w:rPr>
      </w:pPr>
    </w:p>
    <w:p w:rsidR="0081472B" w:rsidRDefault="0081472B" w:rsidP="0081472B">
      <w:pPr>
        <w:rPr>
          <w:b/>
          <w:bCs/>
          <w:sz w:val="28"/>
          <w:szCs w:val="28"/>
        </w:rPr>
      </w:pPr>
      <w:r w:rsidRPr="00C16279">
        <w:rPr>
          <w:b/>
          <w:bCs/>
          <w:sz w:val="28"/>
          <w:szCs w:val="28"/>
        </w:rPr>
        <w:t>Согласовано:</w:t>
      </w:r>
    </w:p>
    <w:p w:rsidR="0081472B" w:rsidRPr="00C16279" w:rsidRDefault="0081472B" w:rsidP="0081472B">
      <w:pPr>
        <w:rPr>
          <w:b/>
          <w:bCs/>
          <w:sz w:val="28"/>
          <w:szCs w:val="28"/>
        </w:rPr>
      </w:pPr>
    </w:p>
    <w:p w:rsidR="0081472B" w:rsidRPr="00586FD4" w:rsidRDefault="0081472B" w:rsidP="0081472B">
      <w:pPr>
        <w:rPr>
          <w:sz w:val="28"/>
          <w:szCs w:val="28"/>
        </w:rPr>
      </w:pPr>
      <w:r w:rsidRPr="00586FD4">
        <w:rPr>
          <w:sz w:val="28"/>
          <w:szCs w:val="28"/>
        </w:rPr>
        <w:t xml:space="preserve">Представитель работодателя </w:t>
      </w:r>
    </w:p>
    <w:p w:rsidR="0081472B" w:rsidRPr="00BE5F8E" w:rsidRDefault="0081472B" w:rsidP="0081472B">
      <w:pPr>
        <w:jc w:val="both"/>
        <w:rPr>
          <w:sz w:val="28"/>
          <w:szCs w:val="24"/>
        </w:rPr>
      </w:pPr>
      <w:r w:rsidRPr="00BE5F8E">
        <w:rPr>
          <w:sz w:val="28"/>
          <w:szCs w:val="24"/>
        </w:rPr>
        <w:t>Управляющий дополнительного офиса</w:t>
      </w:r>
    </w:p>
    <w:p w:rsidR="0081472B" w:rsidRPr="00BE5F8E" w:rsidRDefault="0081472B" w:rsidP="0081472B">
      <w:pPr>
        <w:jc w:val="both"/>
        <w:rPr>
          <w:sz w:val="28"/>
          <w:szCs w:val="24"/>
        </w:rPr>
      </w:pPr>
      <w:r w:rsidRPr="00BE5F8E">
        <w:rPr>
          <w:sz w:val="28"/>
          <w:szCs w:val="24"/>
        </w:rPr>
        <w:t xml:space="preserve">«На Энтузиастов»   Филиала Ростовский №2 </w:t>
      </w:r>
    </w:p>
    <w:p w:rsidR="0081472B" w:rsidRPr="00BE5F8E" w:rsidRDefault="0081472B" w:rsidP="0081472B">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81472B" w:rsidRPr="00BE5F8E" w:rsidRDefault="0081472B" w:rsidP="0081472B">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81472B" w:rsidRPr="00BE5F8E" w:rsidRDefault="0081472B" w:rsidP="0081472B">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3F5EDD">
        <w:rPr>
          <w:sz w:val="28"/>
          <w:szCs w:val="28"/>
        </w:rPr>
        <w:t>2021</w:t>
      </w:r>
      <w:r w:rsidRPr="007E4363">
        <w:rPr>
          <w:sz w:val="28"/>
          <w:szCs w:val="28"/>
        </w:rPr>
        <w:t xml:space="preserve"> </w:t>
      </w:r>
      <w:r w:rsidRPr="00325ADC">
        <w:rPr>
          <w:sz w:val="28"/>
          <w:szCs w:val="28"/>
        </w:rPr>
        <w:t>г.</w:t>
      </w:r>
    </w:p>
    <w:p w:rsidR="0081472B" w:rsidRPr="00BE5F8E" w:rsidRDefault="0081472B" w:rsidP="0081472B">
      <w:pPr>
        <w:ind w:left="4320"/>
        <w:rPr>
          <w:sz w:val="28"/>
          <w:szCs w:val="24"/>
        </w:rPr>
      </w:pPr>
    </w:p>
    <w:p w:rsidR="0081472B" w:rsidRPr="00BE5F8E" w:rsidRDefault="0081472B" w:rsidP="0081472B">
      <w:pPr>
        <w:jc w:val="right"/>
        <w:rPr>
          <w:sz w:val="28"/>
          <w:szCs w:val="24"/>
        </w:rPr>
      </w:pPr>
    </w:p>
    <w:p w:rsidR="0081472B" w:rsidRPr="00BE5F8E" w:rsidRDefault="0081472B" w:rsidP="0081472B">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81472B" w:rsidRPr="00BE5F8E" w:rsidRDefault="0081472B" w:rsidP="0081472B">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81472B">
        <w:rPr>
          <w:sz w:val="28"/>
          <w:szCs w:val="24"/>
        </w:rPr>
        <w:t xml:space="preserve"> </w:t>
      </w:r>
      <w:r w:rsidRPr="00BE5F8E">
        <w:rPr>
          <w:sz w:val="28"/>
          <w:szCs w:val="24"/>
        </w:rPr>
        <w:t xml:space="preserve">             </w:t>
      </w:r>
      <w:r w:rsidRPr="0016273F">
        <w:rPr>
          <w:szCs w:val="24"/>
        </w:rPr>
        <w:t>подпись</w:t>
      </w:r>
    </w:p>
    <w:p w:rsidR="0081472B" w:rsidRPr="00BE5F8E" w:rsidRDefault="0081472B" w:rsidP="0081472B">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3F5EDD">
        <w:rPr>
          <w:sz w:val="28"/>
          <w:szCs w:val="28"/>
        </w:rPr>
        <w:t>2021</w:t>
      </w:r>
      <w:r w:rsidRPr="007E4363">
        <w:rPr>
          <w:sz w:val="28"/>
          <w:szCs w:val="28"/>
        </w:rPr>
        <w:t xml:space="preserve"> </w:t>
      </w:r>
      <w:r w:rsidRPr="00325ADC">
        <w:rPr>
          <w:sz w:val="28"/>
          <w:szCs w:val="28"/>
        </w:rPr>
        <w:t>г.</w:t>
      </w: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FC2887">
      <w:pPr>
        <w:ind w:firstLine="708"/>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A4D85">
        <w:rPr>
          <w:sz w:val="28"/>
          <w:szCs w:val="28"/>
        </w:rPr>
        <w:t>Инновационный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w:t>
      </w:r>
      <w:r w:rsidR="003F5EDD">
        <w:rPr>
          <w:sz w:val="28"/>
          <w:szCs w:val="28"/>
        </w:rPr>
        <w:t>21</w:t>
      </w:r>
      <w:r w:rsidR="008629AF">
        <w:rPr>
          <w:sz w:val="28"/>
          <w:szCs w:val="28"/>
        </w:rPr>
        <w:t xml:space="preserve"> </w:t>
      </w:r>
      <w:r w:rsidRPr="00CF380B">
        <w:rPr>
          <w:sz w:val="28"/>
          <w:szCs w:val="28"/>
        </w:rPr>
        <w:t xml:space="preserve">- </w:t>
      </w:r>
      <w:r w:rsidR="003F5EDD">
        <w:rPr>
          <w:sz w:val="28"/>
          <w:szCs w:val="28"/>
        </w:rPr>
        <w:t>2022</w:t>
      </w:r>
      <w:bookmarkStart w:id="0" w:name="_GoBack"/>
      <w:bookmarkEnd w:id="0"/>
      <w:r w:rsidRPr="00CF380B">
        <w:rPr>
          <w:sz w:val="28"/>
          <w:szCs w:val="28"/>
        </w:rPr>
        <w:t xml:space="preserve">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w:t>
      </w:r>
      <w:r w:rsidR="00FC2887">
        <w:rPr>
          <w:sz w:val="28"/>
          <w:szCs w:val="28"/>
        </w:rPr>
        <w:t>28</w:t>
      </w:r>
      <w:r w:rsidRPr="00CF380B">
        <w:rPr>
          <w:sz w:val="28"/>
          <w:szCs w:val="28"/>
        </w:rPr>
        <w:t xml:space="preserve">» </w:t>
      </w:r>
      <w:r w:rsidR="00FC2887">
        <w:rPr>
          <w:sz w:val="28"/>
          <w:szCs w:val="28"/>
        </w:rPr>
        <w:t xml:space="preserve">августа </w:t>
      </w:r>
      <w:r w:rsidRPr="00CF380B">
        <w:rPr>
          <w:sz w:val="28"/>
          <w:szCs w:val="28"/>
        </w:rPr>
        <w:t xml:space="preserve"> </w:t>
      </w:r>
      <w:r w:rsidR="003F5EDD">
        <w:rPr>
          <w:sz w:val="28"/>
          <w:szCs w:val="28"/>
        </w:rPr>
        <w:t>2021</w:t>
      </w:r>
      <w:r w:rsidRPr="00CF380B">
        <w:rPr>
          <w:sz w:val="28"/>
          <w:szCs w:val="28"/>
        </w:rPr>
        <w:t xml:space="preserve"> г. № </w:t>
      </w:r>
      <w:r w:rsidR="00FC2887">
        <w:rPr>
          <w:sz w:val="28"/>
          <w:szCs w:val="28"/>
        </w:rPr>
        <w:t>1</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w:t>
      </w:r>
      <w:r w:rsidR="008629AF">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AA4D85">
        <w:rPr>
          <w:sz w:val="28"/>
          <w:szCs w:val="28"/>
        </w:rPr>
        <w:t>Инновационный менеджмент</w:t>
      </w:r>
      <w:r w:rsidR="00FC2887">
        <w:rPr>
          <w:sz w:val="28"/>
          <w:szCs w:val="28"/>
        </w:rPr>
        <w:t>»</w:t>
      </w:r>
      <w:r w:rsidR="006C41CC">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1D06D5" w:rsidRDefault="00276DC2"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0</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1D06D5" w:rsidRDefault="00BC6190"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1D06D5" w:rsidRDefault="00BC3A89"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A01497" w:rsidP="00A01497">
      <w:pPr>
        <w:spacing w:line="360" w:lineRule="auto"/>
        <w:ind w:firstLine="420"/>
        <w:rPr>
          <w:b/>
          <w:sz w:val="24"/>
          <w:szCs w:val="24"/>
        </w:rPr>
      </w:pPr>
      <w:r>
        <w:rPr>
          <w:b/>
          <w:sz w:val="24"/>
          <w:szCs w:val="24"/>
        </w:rPr>
        <w:lastRenderedPageBreak/>
        <w:t xml:space="preserve">1 </w:t>
      </w:r>
      <w:r w:rsidR="008A6864" w:rsidRPr="00EF7FDA">
        <w:rPr>
          <w:b/>
          <w:sz w:val="24"/>
          <w:szCs w:val="24"/>
        </w:rPr>
        <w:t>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A01497" w:rsidRDefault="008A6864" w:rsidP="00A01497">
      <w:pPr>
        <w:pStyle w:val="a8"/>
        <w:numPr>
          <w:ilvl w:val="1"/>
          <w:numId w:val="20"/>
        </w:numPr>
        <w:spacing w:after="0" w:line="360" w:lineRule="auto"/>
        <w:jc w:val="both"/>
        <w:rPr>
          <w:rFonts w:ascii="Times New Roman" w:hAnsi="Times New Roman"/>
          <w:b/>
          <w:sz w:val="24"/>
          <w:szCs w:val="24"/>
        </w:rPr>
      </w:pPr>
      <w:r w:rsidRPr="00A01497">
        <w:rPr>
          <w:rFonts w:ascii="Times New Roman" w:hAnsi="Times New Roman"/>
          <w:b/>
          <w:sz w:val="24"/>
          <w:szCs w:val="24"/>
        </w:rPr>
        <w:t>Перечень компетенций, формируемых дисциплиной, 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AA4D85" w:rsidRPr="00AA4D85" w:rsidRDefault="00AA4D85" w:rsidP="00E4657B">
      <w:pPr>
        <w:spacing w:line="360" w:lineRule="auto"/>
        <w:ind w:firstLine="708"/>
        <w:jc w:val="both"/>
        <w:rPr>
          <w:color w:val="000000"/>
          <w:sz w:val="24"/>
          <w:szCs w:val="24"/>
        </w:rPr>
      </w:pPr>
      <w:r w:rsidRPr="00AA4D85">
        <w:rPr>
          <w:color w:val="000000"/>
          <w:sz w:val="24"/>
          <w:szCs w:val="24"/>
        </w:rPr>
        <w:t>ОПК-3:      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p w:rsidR="006C41CC" w:rsidRPr="00AA4D85" w:rsidRDefault="00AA4D85" w:rsidP="00E4657B">
      <w:pPr>
        <w:spacing w:line="360" w:lineRule="auto"/>
        <w:ind w:firstLine="708"/>
        <w:jc w:val="both"/>
        <w:rPr>
          <w:sz w:val="24"/>
          <w:szCs w:val="24"/>
        </w:rPr>
      </w:pPr>
      <w:r w:rsidRPr="00AA4D85">
        <w:rPr>
          <w:color w:val="000000"/>
          <w:sz w:val="24"/>
          <w:szCs w:val="24"/>
        </w:rPr>
        <w:t>ПК-6: 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01497" w:rsidTr="007607E3">
        <w:tc>
          <w:tcPr>
            <w:tcW w:w="1567"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Код компетенции</w:t>
            </w:r>
          </w:p>
        </w:tc>
        <w:tc>
          <w:tcPr>
            <w:tcW w:w="1612"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Уровень освоения</w:t>
            </w:r>
          </w:p>
        </w:tc>
        <w:tc>
          <w:tcPr>
            <w:tcW w:w="3479"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Дескрипторы компетенции</w:t>
            </w:r>
          </w:p>
          <w:p w:rsidR="008A6864" w:rsidRPr="00A01497" w:rsidRDefault="008A6864" w:rsidP="00FF0151">
            <w:pPr>
              <w:widowControl w:val="0"/>
              <w:autoSpaceDE w:val="0"/>
              <w:autoSpaceDN w:val="0"/>
              <w:adjustRightInd w:val="0"/>
              <w:jc w:val="center"/>
              <w:rPr>
                <w:sz w:val="24"/>
                <w:szCs w:val="24"/>
              </w:rPr>
            </w:pPr>
            <w:r w:rsidRPr="00A01497">
              <w:rPr>
                <w:sz w:val="24"/>
                <w:szCs w:val="24"/>
              </w:rPr>
              <w:t xml:space="preserve">(результаты обучения, показатели достижения результата обучения, которые </w:t>
            </w:r>
            <w:proofErr w:type="gramStart"/>
            <w:r w:rsidRPr="00A01497">
              <w:rPr>
                <w:sz w:val="24"/>
                <w:szCs w:val="24"/>
              </w:rPr>
              <w:t>обучающийся</w:t>
            </w:r>
            <w:proofErr w:type="gramEnd"/>
            <w:r w:rsidRPr="00A01497">
              <w:rPr>
                <w:sz w:val="24"/>
                <w:szCs w:val="24"/>
              </w:rPr>
              <w:t xml:space="preserve"> может продемонстрировать)</w:t>
            </w:r>
          </w:p>
        </w:tc>
        <w:tc>
          <w:tcPr>
            <w:tcW w:w="212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Вид учебных занятий, работы</w:t>
            </w:r>
            <w:r w:rsidRPr="00A01497">
              <w:rPr>
                <w:rStyle w:val="a7"/>
                <w:color w:val="000000"/>
                <w:sz w:val="24"/>
                <w:szCs w:val="24"/>
              </w:rPr>
              <w:footnoteReference w:id="1"/>
            </w:r>
            <w:r w:rsidRPr="00A01497">
              <w:rPr>
                <w:color w:val="000000"/>
                <w:sz w:val="24"/>
                <w:szCs w:val="24"/>
              </w:rPr>
              <w:t>,</w:t>
            </w:r>
          </w:p>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формы и методы обучения, способствующие формированию и развитию компетенции</w:t>
            </w:r>
            <w:r w:rsidRPr="00A01497">
              <w:rPr>
                <w:rStyle w:val="a7"/>
                <w:color w:val="000000"/>
                <w:sz w:val="24"/>
                <w:szCs w:val="24"/>
              </w:rPr>
              <w:footnoteReference w:id="2"/>
            </w:r>
          </w:p>
        </w:tc>
        <w:tc>
          <w:tcPr>
            <w:tcW w:w="2031"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Контролируемые разделы и темы дисциплины</w:t>
            </w:r>
            <w:r w:rsidRPr="00A01497">
              <w:rPr>
                <w:rStyle w:val="a7"/>
                <w:color w:val="000000"/>
                <w:sz w:val="24"/>
                <w:szCs w:val="24"/>
              </w:rPr>
              <w:footnoteReference w:id="3"/>
            </w:r>
          </w:p>
        </w:tc>
        <w:tc>
          <w:tcPr>
            <w:tcW w:w="289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 xml:space="preserve">Оценочные материалы (оценочные средства), используемые для оценки уровня </w:t>
            </w:r>
            <w:proofErr w:type="spellStart"/>
            <w:r w:rsidRPr="00A01497">
              <w:rPr>
                <w:color w:val="000000"/>
                <w:sz w:val="24"/>
                <w:szCs w:val="24"/>
              </w:rPr>
              <w:t>сформированности</w:t>
            </w:r>
            <w:proofErr w:type="spellEnd"/>
            <w:r w:rsidRPr="00A01497">
              <w:rPr>
                <w:color w:val="000000"/>
                <w:sz w:val="24"/>
                <w:szCs w:val="24"/>
              </w:rPr>
              <w:t xml:space="preserve"> компетенции</w:t>
            </w:r>
          </w:p>
        </w:tc>
        <w:tc>
          <w:tcPr>
            <w:tcW w:w="2059"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Критерии оценивания компетенций</w:t>
            </w:r>
            <w:r w:rsidRPr="00A01497">
              <w:rPr>
                <w:rStyle w:val="a7"/>
                <w:color w:val="000000"/>
                <w:sz w:val="24"/>
                <w:szCs w:val="24"/>
              </w:rPr>
              <w:footnoteReference w:id="4"/>
            </w:r>
          </w:p>
        </w:tc>
      </w:tr>
      <w:tr w:rsidR="006D5398" w:rsidRPr="00A01497" w:rsidTr="00B97314">
        <w:tc>
          <w:tcPr>
            <w:tcW w:w="1567" w:type="dxa"/>
            <w:vMerge w:val="restart"/>
            <w:shd w:val="clear" w:color="auto" w:fill="auto"/>
            <w:vAlign w:val="center"/>
          </w:tcPr>
          <w:p w:rsidR="006D5398" w:rsidRPr="00A01497" w:rsidRDefault="006D5398" w:rsidP="00AA4D85">
            <w:pPr>
              <w:widowControl w:val="0"/>
              <w:autoSpaceDE w:val="0"/>
              <w:autoSpaceDN w:val="0"/>
              <w:adjustRightInd w:val="0"/>
              <w:jc w:val="center"/>
              <w:rPr>
                <w:sz w:val="24"/>
                <w:szCs w:val="24"/>
              </w:rPr>
            </w:pPr>
            <w:r w:rsidRPr="00A01497">
              <w:rPr>
                <w:sz w:val="24"/>
                <w:szCs w:val="24"/>
              </w:rPr>
              <w:t>ОПК-</w:t>
            </w:r>
            <w:r w:rsidR="00AA4D85">
              <w:rPr>
                <w:sz w:val="24"/>
                <w:szCs w:val="24"/>
              </w:rPr>
              <w:t>3</w:t>
            </w: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Знать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B97314">
            <w:pPr>
              <w:widowControl w:val="0"/>
              <w:autoSpaceDE w:val="0"/>
              <w:autoSpaceDN w:val="0"/>
              <w:adjustRightInd w:val="0"/>
              <w:jc w:val="center"/>
              <w:rPr>
                <w:sz w:val="24"/>
                <w:szCs w:val="24"/>
              </w:rPr>
            </w:pPr>
          </w:p>
          <w:p w:rsidR="006D5398" w:rsidRPr="00A01497" w:rsidRDefault="006D5398" w:rsidP="00B97314">
            <w:pPr>
              <w:widowControl w:val="0"/>
              <w:autoSpaceDE w:val="0"/>
              <w:autoSpaceDN w:val="0"/>
              <w:adjustRightInd w:val="0"/>
              <w:jc w:val="center"/>
              <w:rPr>
                <w:sz w:val="24"/>
                <w:szCs w:val="24"/>
              </w:rPr>
            </w:pPr>
            <w:r w:rsidRPr="00A01497">
              <w:rPr>
                <w:sz w:val="24"/>
                <w:szCs w:val="24"/>
              </w:rPr>
              <w:t>Лекции,</w:t>
            </w:r>
          </w:p>
          <w:p w:rsidR="006D5398" w:rsidRPr="00A01497" w:rsidRDefault="006D5398" w:rsidP="00104952">
            <w:pPr>
              <w:widowControl w:val="0"/>
              <w:autoSpaceDE w:val="0"/>
              <w:autoSpaceDN w:val="0"/>
              <w:adjustRightInd w:val="0"/>
              <w:jc w:val="center"/>
              <w:rPr>
                <w:sz w:val="24"/>
                <w:szCs w:val="24"/>
              </w:rPr>
            </w:pPr>
            <w:r w:rsidRPr="00A01497">
              <w:rPr>
                <w:sz w:val="24"/>
                <w:szCs w:val="24"/>
              </w:rPr>
              <w:t>практические занятия (устный опрос, выполнение заданий),</w:t>
            </w:r>
          </w:p>
          <w:p w:rsidR="006D5398" w:rsidRPr="00A01497" w:rsidRDefault="006D5398" w:rsidP="00BE64B6">
            <w:pPr>
              <w:widowControl w:val="0"/>
              <w:autoSpaceDE w:val="0"/>
              <w:autoSpaceDN w:val="0"/>
              <w:adjustRightInd w:val="0"/>
              <w:jc w:val="center"/>
              <w:rPr>
                <w:sz w:val="24"/>
                <w:szCs w:val="24"/>
              </w:rPr>
            </w:pPr>
            <w:r w:rsidRPr="00A01497">
              <w:rPr>
                <w:sz w:val="24"/>
                <w:szCs w:val="24"/>
              </w:rPr>
              <w:t>СРС (анализ ситуаций)</w:t>
            </w:r>
          </w:p>
        </w:tc>
        <w:tc>
          <w:tcPr>
            <w:tcW w:w="2031" w:type="dxa"/>
            <w:vMerge w:val="restart"/>
            <w:shd w:val="clear" w:color="auto" w:fill="auto"/>
          </w:tcPr>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center"/>
              <w:rPr>
                <w:sz w:val="24"/>
                <w:szCs w:val="24"/>
              </w:rPr>
            </w:pPr>
            <w:r w:rsidRPr="00EF7FDA">
              <w:rPr>
                <w:sz w:val="24"/>
                <w:szCs w:val="24"/>
              </w:rPr>
              <w:t>1.1,</w:t>
            </w:r>
            <w:r w:rsidR="005F0CDB">
              <w:rPr>
                <w:sz w:val="24"/>
                <w:szCs w:val="24"/>
              </w:rPr>
              <w:t xml:space="preserve"> 1.2, 1.3,</w:t>
            </w:r>
            <w:r w:rsidRPr="00EF7FDA">
              <w:rPr>
                <w:sz w:val="24"/>
                <w:szCs w:val="24"/>
              </w:rPr>
              <w:t xml:space="preserve"> 1,</w:t>
            </w:r>
            <w:r w:rsidR="005F0CDB">
              <w:rPr>
                <w:sz w:val="24"/>
                <w:szCs w:val="24"/>
              </w:rPr>
              <w:t>5</w:t>
            </w:r>
            <w:r w:rsidRPr="00EF7FDA">
              <w:rPr>
                <w:sz w:val="24"/>
                <w:szCs w:val="24"/>
              </w:rPr>
              <w:t>, 1.</w:t>
            </w:r>
            <w:r w:rsidR="005F0CDB">
              <w:rPr>
                <w:sz w:val="24"/>
                <w:szCs w:val="24"/>
              </w:rPr>
              <w:t>6</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1.</w:t>
            </w:r>
            <w:r w:rsidR="005F0CDB">
              <w:rPr>
                <w:sz w:val="24"/>
                <w:szCs w:val="24"/>
              </w:rPr>
              <w:t>7</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2.1, 2</w:t>
            </w:r>
            <w:r>
              <w:rPr>
                <w:sz w:val="24"/>
                <w:szCs w:val="24"/>
              </w:rPr>
              <w:t>.</w:t>
            </w:r>
            <w:r w:rsidRPr="00EF7FDA">
              <w:rPr>
                <w:sz w:val="24"/>
                <w:szCs w:val="24"/>
              </w:rPr>
              <w:t>2, 2.</w:t>
            </w:r>
            <w:r w:rsidR="005F0CDB">
              <w:rPr>
                <w:sz w:val="24"/>
                <w:szCs w:val="24"/>
              </w:rPr>
              <w:t>3</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2.4, 2.</w:t>
            </w:r>
            <w:r w:rsidR="005F0CDB">
              <w:rPr>
                <w:sz w:val="24"/>
                <w:szCs w:val="24"/>
              </w:rPr>
              <w:t>6</w:t>
            </w:r>
            <w:r w:rsidRPr="00EF7FDA">
              <w:rPr>
                <w:sz w:val="24"/>
                <w:szCs w:val="24"/>
              </w:rPr>
              <w:t>, 2.</w:t>
            </w:r>
            <w:r w:rsidR="005F0CDB">
              <w:rPr>
                <w:sz w:val="24"/>
                <w:szCs w:val="24"/>
              </w:rPr>
              <w:t>7</w:t>
            </w:r>
            <w:r w:rsidRPr="00EF7FDA">
              <w:rPr>
                <w:sz w:val="24"/>
                <w:szCs w:val="24"/>
              </w:rPr>
              <w:t>,</w:t>
            </w:r>
          </w:p>
          <w:p w:rsidR="006D5398" w:rsidRPr="00EF7FDA" w:rsidRDefault="006D5398" w:rsidP="00787A4B">
            <w:pPr>
              <w:widowControl w:val="0"/>
              <w:autoSpaceDE w:val="0"/>
              <w:autoSpaceDN w:val="0"/>
              <w:adjustRightInd w:val="0"/>
              <w:jc w:val="center"/>
              <w:rPr>
                <w:sz w:val="24"/>
                <w:szCs w:val="24"/>
              </w:rPr>
            </w:pPr>
            <w:r w:rsidRPr="00EF7FDA">
              <w:rPr>
                <w:sz w:val="24"/>
                <w:szCs w:val="24"/>
              </w:rPr>
              <w:t xml:space="preserve">2.9, </w:t>
            </w:r>
            <w:r w:rsidR="005F0CDB">
              <w:rPr>
                <w:sz w:val="24"/>
                <w:szCs w:val="24"/>
              </w:rPr>
              <w:t xml:space="preserve">2.10, 2.12, </w:t>
            </w:r>
            <w:r>
              <w:rPr>
                <w:sz w:val="24"/>
                <w:szCs w:val="24"/>
              </w:rPr>
              <w:t>3.1, 3.2, 3.3, 3.4</w:t>
            </w:r>
          </w:p>
        </w:tc>
        <w:tc>
          <w:tcPr>
            <w:tcW w:w="2896" w:type="dxa"/>
            <w:vMerge w:val="restart"/>
            <w:shd w:val="clear" w:color="auto" w:fill="auto"/>
            <w:vAlign w:val="center"/>
          </w:tcPr>
          <w:p w:rsidR="006D5398" w:rsidRPr="00A01497" w:rsidRDefault="006D5398" w:rsidP="004E50D6">
            <w:pPr>
              <w:widowControl w:val="0"/>
              <w:autoSpaceDE w:val="0"/>
              <w:autoSpaceDN w:val="0"/>
              <w:adjustRightInd w:val="0"/>
              <w:rPr>
                <w:sz w:val="24"/>
                <w:szCs w:val="24"/>
              </w:rPr>
            </w:pPr>
          </w:p>
          <w:p w:rsidR="006D5398" w:rsidRPr="00A01497" w:rsidRDefault="006D5398" w:rsidP="008F456E">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6D5398" w:rsidRPr="00A01497" w:rsidRDefault="006D5398" w:rsidP="00FF1CF3">
            <w:pPr>
              <w:widowControl w:val="0"/>
              <w:autoSpaceDE w:val="0"/>
              <w:autoSpaceDN w:val="0"/>
              <w:adjustRightInd w:val="0"/>
              <w:rPr>
                <w:sz w:val="24"/>
                <w:szCs w:val="24"/>
              </w:rPr>
            </w:pPr>
            <w:r w:rsidRPr="00A01497">
              <w:rPr>
                <w:sz w:val="24"/>
                <w:szCs w:val="24"/>
              </w:rPr>
              <w:t xml:space="preserve">посещаемость занятий;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подготовка докладов;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A01497">
              <w:rPr>
                <w:sz w:val="24"/>
                <w:szCs w:val="24"/>
              </w:rPr>
              <w:lastRenderedPageBreak/>
              <w:t xml:space="preserve">делать выводы </w:t>
            </w: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организационные структуры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организационные структуры управления человеческими ресурсами организаций, основы планирования человеческих ресурсов организаций инновационной сферы</w:t>
            </w:r>
          </w:p>
        </w:tc>
        <w:tc>
          <w:tcPr>
            <w:tcW w:w="2126" w:type="dxa"/>
            <w:vMerge/>
            <w:shd w:val="clear" w:color="auto" w:fill="auto"/>
            <w:vAlign w:val="center"/>
          </w:tcPr>
          <w:p w:rsidR="00AA4D85" w:rsidRPr="00A01497" w:rsidRDefault="00AA4D85" w:rsidP="00CB19EE">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 xml:space="preserve">организационные структуры управления человеческими ресурсами организаций инновационной сферы, основы планирования и распределения полномочий с учетом личной </w:t>
            </w:r>
            <w:r w:rsidRPr="00AA4D85">
              <w:rPr>
                <w:color w:val="000000"/>
                <w:sz w:val="24"/>
                <w:szCs w:val="24"/>
              </w:rPr>
              <w:lastRenderedPageBreak/>
              <w:t>ответственности за осуществляемые мероприятия</w:t>
            </w:r>
          </w:p>
        </w:tc>
        <w:tc>
          <w:tcPr>
            <w:tcW w:w="2126" w:type="dxa"/>
            <w:vMerge/>
            <w:shd w:val="clear" w:color="auto" w:fill="auto"/>
            <w:vAlign w:val="center"/>
          </w:tcPr>
          <w:p w:rsidR="00AA4D85" w:rsidRPr="00A01497" w:rsidRDefault="00AA4D85" w:rsidP="00CB19EE">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B97314">
        <w:trPr>
          <w:trHeight w:val="273"/>
        </w:trPr>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center"/>
              <w:rPr>
                <w:b/>
                <w:sz w:val="24"/>
                <w:szCs w:val="24"/>
              </w:rPr>
            </w:pPr>
            <w:r w:rsidRPr="00A01497">
              <w:rPr>
                <w:b/>
                <w:sz w:val="24"/>
                <w:szCs w:val="24"/>
              </w:rPr>
              <w:t>Уметь</w:t>
            </w:r>
          </w:p>
        </w:tc>
        <w:tc>
          <w:tcPr>
            <w:tcW w:w="3479" w:type="dxa"/>
            <w:shd w:val="clear" w:color="auto" w:fill="auto"/>
          </w:tcPr>
          <w:p w:rsidR="00AA4D85" w:rsidRPr="00A01497" w:rsidRDefault="00AA4D85"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center"/>
              <w:rPr>
                <w:b/>
                <w:sz w:val="24"/>
                <w:szCs w:val="24"/>
              </w:rPr>
            </w:pPr>
            <w:r w:rsidRPr="00A01497">
              <w:rPr>
                <w:b/>
                <w:sz w:val="24"/>
                <w:szCs w:val="24"/>
              </w:rPr>
              <w:t>Владеть</w:t>
            </w:r>
          </w:p>
        </w:tc>
        <w:tc>
          <w:tcPr>
            <w:tcW w:w="3479" w:type="dxa"/>
            <w:shd w:val="clear" w:color="auto" w:fill="auto"/>
          </w:tcPr>
          <w:p w:rsidR="00AA4D85" w:rsidRPr="00A01497" w:rsidRDefault="00AA4D85"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AA4D85" w:rsidRPr="00A01497" w:rsidRDefault="00AA4D85" w:rsidP="000A149F">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0A149F">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w:t>
            </w:r>
          </w:p>
        </w:tc>
        <w:tc>
          <w:tcPr>
            <w:tcW w:w="2126"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w:t>
            </w:r>
          </w:p>
        </w:tc>
        <w:tc>
          <w:tcPr>
            <w:tcW w:w="2126" w:type="dxa"/>
            <w:vMerge/>
            <w:shd w:val="clear" w:color="auto" w:fill="auto"/>
            <w:vAlign w:val="center"/>
          </w:tcPr>
          <w:p w:rsidR="00AA4D85" w:rsidRPr="00A01497" w:rsidRDefault="00AA4D85" w:rsidP="000A149F">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 распределения и делегирования полномочий с учетом личной ответственности за осуществляемые мероприятия</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5909AB">
        <w:tc>
          <w:tcPr>
            <w:tcW w:w="1567" w:type="dxa"/>
            <w:vMerge w:val="restart"/>
            <w:shd w:val="clear" w:color="auto" w:fill="auto"/>
            <w:vAlign w:val="center"/>
          </w:tcPr>
          <w:p w:rsidR="00AA4D85" w:rsidRPr="00A01497" w:rsidRDefault="00AA4D85" w:rsidP="00AA4D85">
            <w:pPr>
              <w:widowControl w:val="0"/>
              <w:autoSpaceDE w:val="0"/>
              <w:autoSpaceDN w:val="0"/>
              <w:adjustRightInd w:val="0"/>
              <w:jc w:val="center"/>
              <w:rPr>
                <w:sz w:val="24"/>
                <w:szCs w:val="24"/>
              </w:rPr>
            </w:pPr>
            <w:r w:rsidRPr="00A01497">
              <w:rPr>
                <w:sz w:val="24"/>
                <w:szCs w:val="24"/>
              </w:rPr>
              <w:t>ПК-</w:t>
            </w:r>
            <w:r>
              <w:rPr>
                <w:sz w:val="24"/>
                <w:szCs w:val="24"/>
              </w:rPr>
              <w:t>6</w:t>
            </w: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Знать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CB19EE">
            <w:pPr>
              <w:widowControl w:val="0"/>
              <w:autoSpaceDE w:val="0"/>
              <w:autoSpaceDN w:val="0"/>
              <w:adjustRightInd w:val="0"/>
              <w:jc w:val="center"/>
              <w:rPr>
                <w:sz w:val="24"/>
                <w:szCs w:val="24"/>
              </w:rPr>
            </w:pPr>
            <w:proofErr w:type="spellStart"/>
            <w:r w:rsidRPr="00A01497">
              <w:rPr>
                <w:sz w:val="24"/>
                <w:szCs w:val="24"/>
              </w:rPr>
              <w:t>Лекц</w:t>
            </w:r>
            <w:proofErr w:type="spellEnd"/>
            <w:r w:rsidRPr="00A01497">
              <w:rPr>
                <w:sz w:val="24"/>
                <w:szCs w:val="24"/>
              </w:rPr>
              <w:t>.</w:t>
            </w:r>
          </w:p>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val="restart"/>
            <w:shd w:val="clear" w:color="auto" w:fill="auto"/>
            <w:vAlign w:val="center"/>
          </w:tcPr>
          <w:p w:rsidR="00AA4D85" w:rsidRDefault="00AA4D85" w:rsidP="006D5398">
            <w:pPr>
              <w:widowControl w:val="0"/>
              <w:autoSpaceDE w:val="0"/>
              <w:autoSpaceDN w:val="0"/>
              <w:adjustRightInd w:val="0"/>
              <w:jc w:val="center"/>
              <w:rPr>
                <w:sz w:val="24"/>
                <w:szCs w:val="24"/>
              </w:rPr>
            </w:pPr>
          </w:p>
          <w:p w:rsidR="00AA4D85" w:rsidRPr="00EF7FDA" w:rsidRDefault="00AA4D85" w:rsidP="00371674">
            <w:pPr>
              <w:widowControl w:val="0"/>
              <w:autoSpaceDE w:val="0"/>
              <w:autoSpaceDN w:val="0"/>
              <w:adjustRightInd w:val="0"/>
              <w:jc w:val="center"/>
              <w:rPr>
                <w:sz w:val="24"/>
                <w:szCs w:val="24"/>
              </w:rPr>
            </w:pPr>
            <w:r w:rsidRPr="00EF7FDA">
              <w:rPr>
                <w:sz w:val="24"/>
                <w:szCs w:val="24"/>
              </w:rPr>
              <w:t>1.1,</w:t>
            </w:r>
            <w:r>
              <w:rPr>
                <w:sz w:val="24"/>
                <w:szCs w:val="24"/>
              </w:rPr>
              <w:t xml:space="preserve"> 1.4,</w:t>
            </w:r>
            <w:r w:rsidRPr="00EF7FDA">
              <w:rPr>
                <w:sz w:val="24"/>
                <w:szCs w:val="24"/>
              </w:rPr>
              <w:t xml:space="preserve"> 1,</w:t>
            </w:r>
            <w:r>
              <w:rPr>
                <w:sz w:val="24"/>
                <w:szCs w:val="24"/>
              </w:rPr>
              <w:t>5</w:t>
            </w:r>
            <w:r w:rsidRPr="00EF7FDA">
              <w:rPr>
                <w:sz w:val="24"/>
                <w:szCs w:val="24"/>
              </w:rPr>
              <w:t>, 1.</w:t>
            </w:r>
            <w:r>
              <w:rPr>
                <w:sz w:val="24"/>
                <w:szCs w:val="24"/>
              </w:rPr>
              <w:t>6</w:t>
            </w:r>
            <w:r w:rsidRPr="00EF7FDA">
              <w:rPr>
                <w:sz w:val="24"/>
                <w:szCs w:val="24"/>
              </w:rPr>
              <w:t>,</w:t>
            </w:r>
          </w:p>
          <w:p w:rsidR="00AA4D85" w:rsidRPr="00EF7FDA" w:rsidRDefault="00AA4D85" w:rsidP="00371674">
            <w:pPr>
              <w:widowControl w:val="0"/>
              <w:autoSpaceDE w:val="0"/>
              <w:autoSpaceDN w:val="0"/>
              <w:adjustRightInd w:val="0"/>
              <w:jc w:val="center"/>
              <w:rPr>
                <w:sz w:val="24"/>
                <w:szCs w:val="24"/>
              </w:rPr>
            </w:pPr>
            <w:r w:rsidRPr="00EF7FDA">
              <w:rPr>
                <w:sz w:val="24"/>
                <w:szCs w:val="24"/>
              </w:rPr>
              <w:t>2.1, 2.</w:t>
            </w:r>
            <w:r>
              <w:rPr>
                <w:sz w:val="24"/>
                <w:szCs w:val="24"/>
              </w:rPr>
              <w:t>3</w:t>
            </w:r>
            <w:r w:rsidRPr="00EF7FDA">
              <w:rPr>
                <w:sz w:val="24"/>
                <w:szCs w:val="24"/>
              </w:rPr>
              <w:t xml:space="preserve">, </w:t>
            </w:r>
          </w:p>
          <w:p w:rsidR="00AA4D85" w:rsidRPr="00EF7FDA" w:rsidRDefault="00AA4D85" w:rsidP="00371674">
            <w:pPr>
              <w:widowControl w:val="0"/>
              <w:autoSpaceDE w:val="0"/>
              <w:autoSpaceDN w:val="0"/>
              <w:adjustRightInd w:val="0"/>
              <w:jc w:val="center"/>
              <w:rPr>
                <w:sz w:val="24"/>
                <w:szCs w:val="24"/>
              </w:rPr>
            </w:pPr>
            <w:r w:rsidRPr="00EF7FDA">
              <w:rPr>
                <w:sz w:val="24"/>
                <w:szCs w:val="24"/>
              </w:rPr>
              <w:t>2.</w:t>
            </w:r>
            <w:r>
              <w:rPr>
                <w:sz w:val="24"/>
                <w:szCs w:val="24"/>
              </w:rPr>
              <w:t>5</w:t>
            </w:r>
            <w:r w:rsidRPr="00EF7FDA">
              <w:rPr>
                <w:sz w:val="24"/>
                <w:szCs w:val="24"/>
              </w:rPr>
              <w:t>, 2.</w:t>
            </w:r>
            <w:r>
              <w:rPr>
                <w:sz w:val="24"/>
                <w:szCs w:val="24"/>
              </w:rPr>
              <w:t>8</w:t>
            </w:r>
            <w:r w:rsidRPr="00EF7FDA">
              <w:rPr>
                <w:sz w:val="24"/>
                <w:szCs w:val="24"/>
              </w:rPr>
              <w:t>,</w:t>
            </w:r>
          </w:p>
          <w:p w:rsidR="00AA4D85" w:rsidRPr="00A01497" w:rsidRDefault="00AA4D85" w:rsidP="00371674">
            <w:pPr>
              <w:widowControl w:val="0"/>
              <w:autoSpaceDE w:val="0"/>
              <w:autoSpaceDN w:val="0"/>
              <w:adjustRightInd w:val="0"/>
              <w:jc w:val="center"/>
              <w:rPr>
                <w:sz w:val="24"/>
                <w:szCs w:val="24"/>
              </w:rPr>
            </w:pPr>
            <w:r w:rsidRPr="00EF7FDA">
              <w:rPr>
                <w:sz w:val="24"/>
                <w:szCs w:val="24"/>
              </w:rPr>
              <w:t xml:space="preserve">2.9, </w:t>
            </w:r>
            <w:r>
              <w:rPr>
                <w:sz w:val="24"/>
                <w:szCs w:val="24"/>
              </w:rPr>
              <w:t xml:space="preserve">2.11, </w:t>
            </w:r>
            <w:r w:rsidR="00787A4B">
              <w:rPr>
                <w:sz w:val="24"/>
                <w:szCs w:val="24"/>
              </w:rPr>
              <w:t>3.1, 3.3, 3.4</w:t>
            </w:r>
          </w:p>
          <w:p w:rsidR="00AA4D85" w:rsidRPr="00A01497" w:rsidRDefault="00AA4D85" w:rsidP="00FF0151">
            <w:pPr>
              <w:widowControl w:val="0"/>
              <w:autoSpaceDE w:val="0"/>
              <w:autoSpaceDN w:val="0"/>
              <w:adjustRightInd w:val="0"/>
              <w:jc w:val="center"/>
              <w:rPr>
                <w:sz w:val="24"/>
                <w:szCs w:val="24"/>
              </w:rPr>
            </w:pPr>
          </w:p>
          <w:p w:rsidR="00AA4D85" w:rsidRPr="00A01497" w:rsidRDefault="00AA4D85" w:rsidP="00FF0151">
            <w:pPr>
              <w:widowControl w:val="0"/>
              <w:autoSpaceDE w:val="0"/>
              <w:autoSpaceDN w:val="0"/>
              <w:adjustRightInd w:val="0"/>
              <w:jc w:val="center"/>
              <w:rPr>
                <w:sz w:val="24"/>
                <w:szCs w:val="24"/>
              </w:rPr>
            </w:pPr>
          </w:p>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AA4D85" w:rsidRPr="00A01497" w:rsidRDefault="00AA4D85" w:rsidP="00FF0151">
            <w:pPr>
              <w:widowControl w:val="0"/>
              <w:autoSpaceDE w:val="0"/>
              <w:autoSpaceDN w:val="0"/>
              <w:adjustRightInd w:val="0"/>
              <w:rPr>
                <w:sz w:val="24"/>
                <w:szCs w:val="24"/>
              </w:rPr>
            </w:pPr>
            <w:r w:rsidRPr="00A01497">
              <w:rPr>
                <w:sz w:val="24"/>
                <w:szCs w:val="24"/>
              </w:rPr>
              <w:t xml:space="preserve">посещаемость занятий; </w:t>
            </w:r>
          </w:p>
          <w:p w:rsidR="00AA4D85" w:rsidRPr="00A01497" w:rsidRDefault="00AA4D85" w:rsidP="00FF0151">
            <w:pPr>
              <w:widowControl w:val="0"/>
              <w:autoSpaceDE w:val="0"/>
              <w:autoSpaceDN w:val="0"/>
              <w:adjustRightInd w:val="0"/>
              <w:rPr>
                <w:sz w:val="24"/>
                <w:szCs w:val="24"/>
              </w:rPr>
            </w:pPr>
            <w:r w:rsidRPr="00A01497">
              <w:rPr>
                <w:sz w:val="24"/>
                <w:szCs w:val="24"/>
              </w:rPr>
              <w:t xml:space="preserve">подготовка докладов; </w:t>
            </w:r>
          </w:p>
          <w:p w:rsidR="00AA4D85" w:rsidRPr="00A01497" w:rsidRDefault="00AA4D85" w:rsidP="00FF0151">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w:t>
            </w:r>
            <w:r w:rsidRPr="00A01497">
              <w:rPr>
                <w:sz w:val="24"/>
                <w:szCs w:val="24"/>
              </w:rPr>
              <w:lastRenderedPageBreak/>
              <w:t>выполнение практических заданий, контрольных работ, умение делать выводы</w:t>
            </w: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основы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теоретические и практические методы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 xml:space="preserve">методы и средства управления инновационным проектом, внедрения технологических и </w:t>
            </w:r>
            <w:r w:rsidRPr="00AA4D85">
              <w:rPr>
                <w:color w:val="000000"/>
                <w:sz w:val="24"/>
                <w:szCs w:val="24"/>
              </w:rPr>
              <w:lastRenderedPageBreak/>
              <w:t>продуктовых инноваций, программы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Уметь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принимать участие в управлении инновационным проектом, внедрении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принимать управленческие решения</w:t>
            </w:r>
            <w:r>
              <w:rPr>
                <w:color w:val="000000"/>
                <w:sz w:val="24"/>
                <w:szCs w:val="24"/>
              </w:rPr>
              <w:t xml:space="preserve"> </w:t>
            </w:r>
            <w:r w:rsidRPr="00AA4D85">
              <w:rPr>
                <w:color w:val="000000"/>
                <w:sz w:val="24"/>
                <w:szCs w:val="24"/>
              </w:rPr>
              <w:t>в управлении инновационным проектом, внедрении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на высоком профессиональном уровне управлять инновационным проектом, внедрять технологические и продуктовые инновации, программы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1048AE">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CB19EE">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b/>
                <w:sz w:val="24"/>
                <w:szCs w:val="24"/>
              </w:rPr>
              <w:t>Владеть</w:t>
            </w:r>
          </w:p>
        </w:tc>
        <w:tc>
          <w:tcPr>
            <w:tcW w:w="3479" w:type="dxa"/>
            <w:shd w:val="clear" w:color="auto" w:fill="auto"/>
          </w:tcPr>
          <w:p w:rsidR="00AA4D85" w:rsidRPr="00A01497" w:rsidRDefault="00AA4D8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AA4D85" w:rsidRPr="00A01497" w:rsidRDefault="00AA4D85"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xml:space="preserve">. занятия (устный опрос, выполнение заданий), </w:t>
            </w:r>
          </w:p>
          <w:p w:rsidR="00AA4D85" w:rsidRPr="00A01497" w:rsidRDefault="00AA4D85"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AA4D85" w:rsidRPr="00AA4D85" w:rsidRDefault="00AA4D85" w:rsidP="00AA4D85">
            <w:pPr>
              <w:rPr>
                <w:sz w:val="24"/>
                <w:szCs w:val="24"/>
              </w:rPr>
            </w:pPr>
            <w:r w:rsidRPr="00AA4D85">
              <w:rPr>
                <w:color w:val="000000"/>
                <w:sz w:val="24"/>
                <w:szCs w:val="24"/>
              </w:rPr>
              <w:t>основами управления инновационным проектом, внедрения технологических и продуктовых инноваций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AA4D85" w:rsidRPr="00A01497" w:rsidRDefault="00AA4D85" w:rsidP="006C41CC">
            <w:pPr>
              <w:widowControl w:val="0"/>
              <w:autoSpaceDE w:val="0"/>
              <w:autoSpaceDN w:val="0"/>
              <w:adjustRightInd w:val="0"/>
              <w:rPr>
                <w:sz w:val="24"/>
                <w:szCs w:val="24"/>
              </w:rPr>
            </w:pPr>
          </w:p>
          <w:p w:rsidR="00AA4D85" w:rsidRPr="00A01497" w:rsidRDefault="00AA4D85"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FF0151">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AA4D85" w:rsidRPr="00AA4D85" w:rsidRDefault="00AA4D85" w:rsidP="00AA4D85">
            <w:pPr>
              <w:rPr>
                <w:sz w:val="24"/>
                <w:szCs w:val="24"/>
              </w:rPr>
            </w:pPr>
            <w:r w:rsidRPr="00AA4D85">
              <w:rPr>
                <w:color w:val="000000"/>
                <w:sz w:val="24"/>
                <w:szCs w:val="24"/>
              </w:rPr>
              <w:t>профессиональными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r w:rsidR="00AA4D85" w:rsidRPr="00A01497" w:rsidTr="002E61FC">
        <w:trPr>
          <w:trHeight w:val="1585"/>
        </w:trPr>
        <w:tc>
          <w:tcPr>
            <w:tcW w:w="1567"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1612" w:type="dxa"/>
            <w:shd w:val="clear" w:color="auto" w:fill="auto"/>
          </w:tcPr>
          <w:p w:rsidR="00AA4D85" w:rsidRPr="00A01497" w:rsidRDefault="00AA4D85"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AA4D85" w:rsidRPr="00AA4D85" w:rsidRDefault="00AA4D85" w:rsidP="00AA4D85">
            <w:pPr>
              <w:rPr>
                <w:sz w:val="24"/>
                <w:szCs w:val="24"/>
              </w:rPr>
            </w:pPr>
            <w:r w:rsidRPr="00AA4D85">
              <w:rPr>
                <w:color w:val="000000"/>
                <w:sz w:val="24"/>
                <w:szCs w:val="24"/>
              </w:rPr>
              <w:t>в совершенстве методами и средствами управления инновационным проектом, внедрения технологических и продуктов</w:t>
            </w:r>
            <w:r>
              <w:rPr>
                <w:color w:val="000000"/>
                <w:sz w:val="24"/>
                <w:szCs w:val="24"/>
              </w:rPr>
              <w:t>ы</w:t>
            </w:r>
            <w:r w:rsidRPr="00AA4D85">
              <w:rPr>
                <w:color w:val="000000"/>
                <w:sz w:val="24"/>
                <w:szCs w:val="24"/>
              </w:rPr>
              <w:t>х инноваций, программами организационных изменений</w:t>
            </w:r>
          </w:p>
        </w:tc>
        <w:tc>
          <w:tcPr>
            <w:tcW w:w="2126" w:type="dxa"/>
            <w:vMerge/>
            <w:shd w:val="clear" w:color="auto" w:fill="auto"/>
            <w:vAlign w:val="center"/>
          </w:tcPr>
          <w:p w:rsidR="00AA4D85" w:rsidRPr="00A01497" w:rsidRDefault="00AA4D85" w:rsidP="00FF0151">
            <w:pPr>
              <w:widowControl w:val="0"/>
              <w:autoSpaceDE w:val="0"/>
              <w:autoSpaceDN w:val="0"/>
              <w:adjustRightInd w:val="0"/>
              <w:jc w:val="center"/>
              <w:rPr>
                <w:sz w:val="24"/>
                <w:szCs w:val="24"/>
              </w:rPr>
            </w:pPr>
          </w:p>
        </w:tc>
        <w:tc>
          <w:tcPr>
            <w:tcW w:w="2031"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c>
          <w:tcPr>
            <w:tcW w:w="2896" w:type="dxa"/>
            <w:vMerge/>
            <w:shd w:val="clear" w:color="auto" w:fill="auto"/>
            <w:vAlign w:val="center"/>
          </w:tcPr>
          <w:p w:rsidR="00AA4D85" w:rsidRPr="00A01497" w:rsidRDefault="00AA4D85" w:rsidP="001048AE">
            <w:pPr>
              <w:widowControl w:val="0"/>
              <w:autoSpaceDE w:val="0"/>
              <w:autoSpaceDN w:val="0"/>
              <w:adjustRightInd w:val="0"/>
              <w:jc w:val="center"/>
              <w:rPr>
                <w:sz w:val="24"/>
                <w:szCs w:val="24"/>
              </w:rPr>
            </w:pPr>
          </w:p>
        </w:tc>
        <w:tc>
          <w:tcPr>
            <w:tcW w:w="2059" w:type="dxa"/>
            <w:vMerge/>
            <w:shd w:val="clear" w:color="auto" w:fill="auto"/>
          </w:tcPr>
          <w:p w:rsidR="00AA4D85" w:rsidRPr="00A01497" w:rsidRDefault="00AA4D85"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A01497" w:rsidRDefault="008A6864" w:rsidP="00A01497">
      <w:pPr>
        <w:pStyle w:val="a8"/>
        <w:numPr>
          <w:ilvl w:val="1"/>
          <w:numId w:val="20"/>
        </w:numPr>
        <w:jc w:val="both"/>
        <w:rPr>
          <w:rFonts w:ascii="Times New Roman" w:hAnsi="Times New Roman"/>
          <w:b/>
          <w:sz w:val="24"/>
          <w:szCs w:val="24"/>
        </w:rPr>
      </w:pPr>
      <w:r w:rsidRPr="00A01497">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00FC2887">
        <w:rPr>
          <w:rFonts w:ascii="Times New Roman" w:eastAsia="Times New Roman" w:hAnsi="Times New Roman"/>
          <w:sz w:val="24"/>
          <w:szCs w:val="24"/>
        </w:rPr>
        <w:t>«</w:t>
      </w:r>
      <w:r w:rsidR="00AA4D85">
        <w:rPr>
          <w:rFonts w:ascii="Times New Roman" w:eastAsia="Times New Roman" w:hAnsi="Times New Roman"/>
          <w:sz w:val="24"/>
          <w:szCs w:val="24"/>
        </w:rPr>
        <w:t>Инновационный менеджмент</w:t>
      </w:r>
      <w:r w:rsidR="00FC2887">
        <w:rPr>
          <w:rFonts w:ascii="Times New Roman" w:eastAsia="Times New Roman" w:hAnsi="Times New Roman"/>
          <w:sz w:val="24"/>
          <w:szCs w:val="24"/>
        </w:rPr>
        <w:t>»</w:t>
      </w:r>
      <w:r w:rsidR="0094335D">
        <w:rPr>
          <w:rFonts w:ascii="Times New Roman" w:eastAsia="Times New Roman" w:hAnsi="Times New Roman"/>
          <w:sz w:val="24"/>
          <w:szCs w:val="24"/>
        </w:rPr>
        <w:t xml:space="preserve"> </w:t>
      </w:r>
      <w:r w:rsidRPr="00EF7FDA">
        <w:rPr>
          <w:rFonts w:ascii="Times New Roman" w:eastAsia="Times New Roman" w:hAnsi="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00FC2887">
        <w:rPr>
          <w:rFonts w:ascii="Times New Roman" w:eastAsia="Times New Roman" w:hAnsi="Times New Roman"/>
          <w:sz w:val="24"/>
          <w:szCs w:val="24"/>
        </w:rPr>
        <w:t>«</w:t>
      </w:r>
      <w:r w:rsidR="00AA4D85">
        <w:rPr>
          <w:rFonts w:ascii="Times New Roman" w:eastAsia="Times New Roman" w:hAnsi="Times New Roman"/>
          <w:sz w:val="24"/>
          <w:szCs w:val="24"/>
        </w:rPr>
        <w:t>Инновационный менеджмент</w:t>
      </w:r>
      <w:r w:rsidR="00FC2887">
        <w:rPr>
          <w:rFonts w:ascii="Times New Roman" w:eastAsia="Times New Roman" w:hAnsi="Times New Roman"/>
          <w:sz w:val="24"/>
          <w:szCs w:val="24"/>
        </w:rPr>
        <w:t>»</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94335D">
        <w:rPr>
          <w:rFonts w:ascii="Times New Roman" w:eastAsia="Times New Roman" w:hAnsi="Times New Roman"/>
          <w:sz w:val="24"/>
          <w:szCs w:val="24"/>
        </w:rPr>
        <w:t>зачета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2728CD" w:rsidRDefault="002728CD"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F456E">
            <w:pPr>
              <w:pStyle w:val="11"/>
              <w:ind w:firstLine="0"/>
              <w:rPr>
                <w:sz w:val="24"/>
                <w:szCs w:val="24"/>
              </w:rPr>
            </w:pPr>
            <w:r w:rsidRPr="00EF7FDA">
              <w:rPr>
                <w:sz w:val="24"/>
                <w:szCs w:val="24"/>
              </w:rPr>
              <w:t xml:space="preserve">Выполнение заданий по дисциплине (УО, </w:t>
            </w:r>
            <w:r w:rsidR="008F456E">
              <w:rPr>
                <w:sz w:val="24"/>
                <w:szCs w:val="24"/>
              </w:rPr>
              <w:t xml:space="preserve"> </w:t>
            </w:r>
            <w:proofErr w:type="gramStart"/>
            <w:r w:rsidR="008F456E">
              <w:rPr>
                <w:sz w:val="24"/>
                <w:szCs w:val="24"/>
              </w:rPr>
              <w:t>ПР</w:t>
            </w:r>
            <w:proofErr w:type="gramEnd"/>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EF7FDA" w:rsidRDefault="00A96467" w:rsidP="00490DBE">
            <w:pPr>
              <w:pStyle w:val="11"/>
              <w:ind w:firstLine="0"/>
              <w:jc w:val="center"/>
              <w:rPr>
                <w:sz w:val="24"/>
                <w:szCs w:val="24"/>
              </w:rPr>
            </w:pPr>
            <w:r w:rsidRPr="00EF7FDA">
              <w:rPr>
                <w:sz w:val="24"/>
                <w:szCs w:val="24"/>
              </w:rPr>
              <w:t>25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8F456E" w:rsidP="00490DBE">
            <w:pPr>
              <w:pStyle w:val="11"/>
              <w:ind w:firstLine="0"/>
              <w:jc w:val="center"/>
              <w:rPr>
                <w:i/>
                <w:sz w:val="24"/>
                <w:szCs w:val="24"/>
              </w:rPr>
            </w:pPr>
            <w:r>
              <w:rPr>
                <w:i/>
                <w:sz w:val="24"/>
                <w:szCs w:val="24"/>
              </w:rPr>
              <w:t>7</w:t>
            </w:r>
          </w:p>
        </w:tc>
        <w:tc>
          <w:tcPr>
            <w:tcW w:w="2694" w:type="dxa"/>
          </w:tcPr>
          <w:p w:rsidR="008A6864" w:rsidRPr="00EF7FDA" w:rsidRDefault="008F456E" w:rsidP="00490DBE">
            <w:pPr>
              <w:pStyle w:val="11"/>
              <w:ind w:firstLine="0"/>
              <w:jc w:val="center"/>
              <w:rPr>
                <w:i/>
                <w:sz w:val="24"/>
                <w:szCs w:val="24"/>
              </w:rPr>
            </w:pPr>
            <w:r>
              <w:rPr>
                <w:i/>
                <w:sz w:val="24"/>
                <w:szCs w:val="24"/>
              </w:rPr>
              <w:t>7</w:t>
            </w:r>
          </w:p>
        </w:tc>
      </w:tr>
      <w:tr w:rsidR="00AF2850" w:rsidRPr="00EF7FDA" w:rsidTr="00FF0151">
        <w:trPr>
          <w:cantSplit/>
        </w:trPr>
        <w:tc>
          <w:tcPr>
            <w:tcW w:w="3828" w:type="dxa"/>
          </w:tcPr>
          <w:p w:rsidR="00AF2850" w:rsidRPr="00EF7FDA" w:rsidRDefault="00AF2850" w:rsidP="006C41CC">
            <w:pPr>
              <w:pStyle w:val="11"/>
              <w:ind w:firstLine="0"/>
              <w:rPr>
                <w:sz w:val="24"/>
                <w:szCs w:val="24"/>
              </w:rPr>
            </w:pPr>
            <w:r w:rsidRPr="00EF7FDA">
              <w:rPr>
                <w:sz w:val="24"/>
                <w:szCs w:val="24"/>
              </w:rPr>
              <w:t>- решение задач (РЗ)</w:t>
            </w:r>
          </w:p>
        </w:tc>
        <w:tc>
          <w:tcPr>
            <w:tcW w:w="2976" w:type="dxa"/>
            <w:shd w:val="clear" w:color="auto" w:fill="auto"/>
          </w:tcPr>
          <w:p w:rsidR="00AF2850" w:rsidRDefault="00AF2850" w:rsidP="00490DBE">
            <w:pPr>
              <w:pStyle w:val="11"/>
              <w:ind w:firstLine="0"/>
              <w:jc w:val="center"/>
              <w:rPr>
                <w:i/>
                <w:sz w:val="24"/>
                <w:szCs w:val="24"/>
              </w:rPr>
            </w:pPr>
            <w:r w:rsidRPr="00EF7FDA">
              <w:rPr>
                <w:i/>
                <w:sz w:val="24"/>
                <w:szCs w:val="24"/>
              </w:rPr>
              <w:t>9</w:t>
            </w:r>
          </w:p>
        </w:tc>
        <w:tc>
          <w:tcPr>
            <w:tcW w:w="2694" w:type="dxa"/>
          </w:tcPr>
          <w:p w:rsidR="00AF2850" w:rsidRDefault="00AF2850" w:rsidP="00490DBE">
            <w:pPr>
              <w:pStyle w:val="11"/>
              <w:ind w:firstLine="0"/>
              <w:jc w:val="center"/>
              <w:rPr>
                <w:i/>
                <w:sz w:val="24"/>
                <w:szCs w:val="24"/>
              </w:rPr>
            </w:pPr>
            <w:r>
              <w:rPr>
                <w:i/>
                <w:sz w:val="24"/>
                <w:szCs w:val="24"/>
              </w:rPr>
              <w:t>9</w:t>
            </w:r>
          </w:p>
        </w:tc>
      </w:tr>
      <w:tr w:rsidR="00AF2850" w:rsidRPr="00EF7FDA" w:rsidTr="00FF0151">
        <w:trPr>
          <w:cantSplit/>
        </w:trPr>
        <w:tc>
          <w:tcPr>
            <w:tcW w:w="3828" w:type="dxa"/>
          </w:tcPr>
          <w:p w:rsidR="00AF2850" w:rsidRPr="00EF7FDA" w:rsidRDefault="00AF2850" w:rsidP="008F456E">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AF2850" w:rsidRPr="00EF7FDA" w:rsidRDefault="00AF2850" w:rsidP="00490DBE">
            <w:pPr>
              <w:jc w:val="center"/>
              <w:rPr>
                <w:i/>
                <w:sz w:val="24"/>
                <w:szCs w:val="24"/>
              </w:rPr>
            </w:pPr>
            <w:r>
              <w:rPr>
                <w:i/>
                <w:sz w:val="24"/>
                <w:szCs w:val="24"/>
              </w:rPr>
              <w:t>0</w:t>
            </w:r>
          </w:p>
        </w:tc>
        <w:tc>
          <w:tcPr>
            <w:tcW w:w="2694" w:type="dxa"/>
          </w:tcPr>
          <w:p w:rsidR="00AF2850" w:rsidRPr="00EF7FDA" w:rsidRDefault="00AF2850" w:rsidP="00490DBE">
            <w:pPr>
              <w:jc w:val="center"/>
              <w:rPr>
                <w:i/>
                <w:sz w:val="24"/>
                <w:szCs w:val="24"/>
              </w:rPr>
            </w:pPr>
            <w:r>
              <w:rPr>
                <w:i/>
                <w:sz w:val="24"/>
                <w:szCs w:val="24"/>
              </w:rPr>
              <w:t>9</w:t>
            </w:r>
          </w:p>
        </w:tc>
      </w:tr>
      <w:tr w:rsidR="00AF2850" w:rsidRPr="00EF7FDA" w:rsidTr="00FF0151">
        <w:trPr>
          <w:cantSplit/>
          <w:trHeight w:val="332"/>
        </w:trPr>
        <w:tc>
          <w:tcPr>
            <w:tcW w:w="3828" w:type="dxa"/>
          </w:tcPr>
          <w:p w:rsidR="00AF2850" w:rsidRPr="00EF7FDA" w:rsidRDefault="00AF2850" w:rsidP="00FF0151">
            <w:pPr>
              <w:pStyle w:val="11"/>
              <w:ind w:firstLine="0"/>
              <w:rPr>
                <w:sz w:val="24"/>
                <w:szCs w:val="24"/>
              </w:rPr>
            </w:pPr>
          </w:p>
        </w:tc>
        <w:tc>
          <w:tcPr>
            <w:tcW w:w="2976" w:type="dxa"/>
            <w:shd w:val="clear" w:color="auto" w:fill="auto"/>
          </w:tcPr>
          <w:p w:rsidR="00AF2850" w:rsidRPr="00EF7FDA" w:rsidRDefault="00AF2850" w:rsidP="00FF0151">
            <w:pPr>
              <w:pStyle w:val="11"/>
              <w:ind w:firstLine="0"/>
              <w:jc w:val="center"/>
              <w:rPr>
                <w:b/>
                <w:sz w:val="24"/>
                <w:szCs w:val="24"/>
              </w:rPr>
            </w:pPr>
            <w:r w:rsidRPr="00EF7FDA">
              <w:rPr>
                <w:b/>
                <w:sz w:val="24"/>
                <w:szCs w:val="24"/>
              </w:rPr>
              <w:t>20</w:t>
            </w:r>
          </w:p>
        </w:tc>
        <w:tc>
          <w:tcPr>
            <w:tcW w:w="2694" w:type="dxa"/>
          </w:tcPr>
          <w:p w:rsidR="00AF2850" w:rsidRPr="00EF7FDA" w:rsidRDefault="00AF2850" w:rsidP="00FF0151">
            <w:pPr>
              <w:pStyle w:val="11"/>
              <w:ind w:firstLine="0"/>
              <w:jc w:val="center"/>
              <w:rPr>
                <w:b/>
                <w:sz w:val="24"/>
                <w:szCs w:val="24"/>
              </w:rPr>
            </w:pPr>
            <w:r w:rsidRPr="00EF7FDA">
              <w:rPr>
                <w:b/>
                <w:sz w:val="24"/>
                <w:szCs w:val="24"/>
              </w:rPr>
              <w:t>30</w:t>
            </w:r>
          </w:p>
        </w:tc>
      </w:tr>
      <w:tr w:rsidR="00AF2850" w:rsidRPr="00EF7FDA" w:rsidTr="00FF0151">
        <w:trPr>
          <w:cantSplit/>
          <w:trHeight w:val="332"/>
        </w:trPr>
        <w:tc>
          <w:tcPr>
            <w:tcW w:w="9498" w:type="dxa"/>
            <w:gridSpan w:val="3"/>
          </w:tcPr>
          <w:p w:rsidR="00AF2850" w:rsidRPr="00EF7FDA" w:rsidRDefault="00AF2850" w:rsidP="00FF0151">
            <w:pPr>
              <w:pStyle w:val="11"/>
              <w:ind w:firstLine="0"/>
              <w:jc w:val="center"/>
              <w:rPr>
                <w:b/>
                <w:sz w:val="24"/>
                <w:szCs w:val="24"/>
              </w:rPr>
            </w:pPr>
            <w:r w:rsidRPr="00EF7FDA">
              <w:rPr>
                <w:i/>
                <w:sz w:val="24"/>
                <w:szCs w:val="24"/>
              </w:rPr>
              <w:t>Промежуточная аттестация (50 баллов)</w:t>
            </w:r>
          </w:p>
        </w:tc>
      </w:tr>
      <w:tr w:rsidR="00AF2850" w:rsidRPr="00EF7FDA" w:rsidTr="00FF0151">
        <w:trPr>
          <w:cantSplit/>
          <w:trHeight w:val="332"/>
        </w:trPr>
        <w:tc>
          <w:tcPr>
            <w:tcW w:w="9498" w:type="dxa"/>
            <w:gridSpan w:val="3"/>
          </w:tcPr>
          <w:p w:rsidR="00AF2850" w:rsidRPr="00EF7FDA" w:rsidRDefault="00AF2850" w:rsidP="001338AA">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AF2850" w:rsidRPr="00EF7FDA" w:rsidTr="00FF0151">
        <w:trPr>
          <w:cantSplit/>
          <w:trHeight w:val="332"/>
        </w:trPr>
        <w:tc>
          <w:tcPr>
            <w:tcW w:w="9498" w:type="dxa"/>
            <w:gridSpan w:val="3"/>
          </w:tcPr>
          <w:p w:rsidR="00AF2850" w:rsidRPr="00EF7FDA" w:rsidRDefault="00AF2850"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787A4B" w:rsidRPr="00EF7FDA" w:rsidRDefault="00787A4B" w:rsidP="00787A4B">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lastRenderedPageBreak/>
        <w:t>- обучающийся продемонстрировал владение терминологией соответствующей дисциплины.</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787A4B" w:rsidRPr="00EF7FDA" w:rsidRDefault="00787A4B" w:rsidP="00787A4B">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787A4B" w:rsidRPr="00EF7FDA" w:rsidRDefault="00787A4B" w:rsidP="00787A4B">
      <w:pPr>
        <w:ind w:firstLine="709"/>
        <w:jc w:val="both"/>
        <w:rPr>
          <w:rFonts w:eastAsia="Calibri"/>
          <w:sz w:val="24"/>
          <w:szCs w:val="24"/>
          <w:lang w:eastAsia="en-US"/>
        </w:rPr>
      </w:pPr>
      <w:r w:rsidRPr="00EF7FDA">
        <w:rPr>
          <w:rFonts w:eastAsia="Calibri"/>
          <w:sz w:val="24"/>
          <w:szCs w:val="24"/>
          <w:lang w:eastAsia="en-US"/>
        </w:rPr>
        <w:t>Компетенция (и) или ее часть (и) не сформированы.</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обучения студентов по дисциплине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1643C9">
        <w:rPr>
          <w:rFonts w:eastAsia="Calibri"/>
          <w:sz w:val="24"/>
          <w:szCs w:val="24"/>
          <w:lang w:eastAsia="en-US"/>
        </w:rPr>
        <w:t xml:space="preserve"> (УО)</w:t>
      </w:r>
      <w:r w:rsidRPr="00EF7FDA">
        <w:rPr>
          <w:rFonts w:eastAsia="Calibri"/>
          <w:sz w:val="24"/>
          <w:szCs w:val="24"/>
          <w:lang w:eastAsia="en-US"/>
        </w:rPr>
        <w:t>;</w:t>
      </w:r>
    </w:p>
    <w:p w:rsidR="00A51B43" w:rsidRDefault="008823DB" w:rsidP="000E4547">
      <w:pPr>
        <w:ind w:firstLine="709"/>
        <w:jc w:val="both"/>
        <w:rPr>
          <w:sz w:val="24"/>
          <w:szCs w:val="24"/>
        </w:rPr>
      </w:pPr>
      <w:r w:rsidRPr="00EF7FDA">
        <w:rPr>
          <w:rFonts w:eastAsia="Calibri"/>
          <w:sz w:val="24"/>
          <w:szCs w:val="24"/>
          <w:lang w:eastAsia="en-US"/>
        </w:rPr>
        <w:t xml:space="preserve">- </w:t>
      </w:r>
      <w:r w:rsidR="001643C9">
        <w:rPr>
          <w:sz w:val="24"/>
          <w:szCs w:val="24"/>
        </w:rPr>
        <w:t>выполнение письменных работ</w:t>
      </w:r>
      <w:r w:rsidR="00A51B43" w:rsidRPr="00EF7FDA">
        <w:rPr>
          <w:sz w:val="24"/>
          <w:szCs w:val="24"/>
        </w:rPr>
        <w:t xml:space="preserve"> (</w:t>
      </w:r>
      <w:r w:rsidR="001643C9">
        <w:rPr>
          <w:sz w:val="24"/>
          <w:szCs w:val="24"/>
        </w:rPr>
        <w:t>ПР</w:t>
      </w:r>
      <w:r w:rsidR="00A51B43" w:rsidRPr="00EF7FDA">
        <w:rPr>
          <w:sz w:val="24"/>
          <w:szCs w:val="24"/>
        </w:rPr>
        <w:t>);</w:t>
      </w:r>
    </w:p>
    <w:p w:rsidR="003853CF" w:rsidRPr="003853CF" w:rsidRDefault="003853CF" w:rsidP="000E4547">
      <w:pPr>
        <w:ind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w:t>
      </w:r>
      <w:r w:rsidRPr="00EF7FDA">
        <w:rPr>
          <w:rFonts w:eastAsia="Calibri"/>
          <w:sz w:val="24"/>
          <w:szCs w:val="24"/>
          <w:lang w:eastAsia="en-US"/>
        </w:rPr>
        <w:lastRenderedPageBreak/>
        <w:t xml:space="preserve">современными проблемами науки и общества, с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 xml:space="preserve">Итоговый контроль освоения умения и усвоенных знаний дисциплины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 xml:space="preserve">осуществляется  в процессе промежуточной аттестации </w:t>
      </w:r>
      <w:r w:rsidR="00BC3A89" w:rsidRPr="00EF7FDA">
        <w:rPr>
          <w:rFonts w:eastAsia="Calibri"/>
          <w:sz w:val="24"/>
          <w:szCs w:val="24"/>
          <w:lang w:eastAsia="en-US"/>
        </w:rPr>
        <w:t xml:space="preserve">на </w:t>
      </w:r>
      <w:r w:rsidR="0094335D">
        <w:rPr>
          <w:rFonts w:eastAsia="Calibri"/>
          <w:sz w:val="24"/>
          <w:szCs w:val="24"/>
          <w:lang w:eastAsia="en-US"/>
        </w:rPr>
        <w:t>Зачет</w:t>
      </w:r>
      <w:r w:rsidR="00BC3A89" w:rsidRPr="00EF7FDA">
        <w:rPr>
          <w:rFonts w:eastAsia="Calibri"/>
          <w:sz w:val="24"/>
          <w:szCs w:val="24"/>
          <w:lang w:eastAsia="en-US"/>
        </w:rPr>
        <w:t>е</w:t>
      </w:r>
      <w:r w:rsidRPr="00EF7FDA">
        <w:rPr>
          <w:rFonts w:eastAsia="Calibri"/>
          <w:sz w:val="24"/>
          <w:szCs w:val="24"/>
          <w:lang w:eastAsia="en-US"/>
        </w:rPr>
        <w:t>. Усло</w:t>
      </w:r>
      <w:r w:rsidR="00BC3A89" w:rsidRPr="00EF7FDA">
        <w:rPr>
          <w:rFonts w:eastAsia="Calibri"/>
          <w:sz w:val="24"/>
          <w:szCs w:val="24"/>
          <w:lang w:eastAsia="en-US"/>
        </w:rPr>
        <w:t xml:space="preserve">вием допуска к </w:t>
      </w:r>
      <w:r w:rsidR="0094335D">
        <w:rPr>
          <w:rFonts w:eastAsia="Calibri"/>
          <w:sz w:val="24"/>
          <w:szCs w:val="24"/>
          <w:lang w:eastAsia="en-US"/>
        </w:rPr>
        <w:t>зачет</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8F456E">
        <w:rPr>
          <w:b/>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EF7FDA">
        <w:rPr>
          <w:b/>
          <w:sz w:val="24"/>
          <w:szCs w:val="24"/>
        </w:rPr>
        <w:t xml:space="preserve">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3853CF">
        <w:rPr>
          <w:b/>
          <w:sz w:val="24"/>
          <w:szCs w:val="24"/>
        </w:rPr>
        <w:t>2.1.1</w:t>
      </w:r>
      <w:r w:rsidRPr="00EF7FDA">
        <w:rPr>
          <w:b/>
          <w:i/>
          <w:sz w:val="24"/>
          <w:szCs w:val="24"/>
        </w:rPr>
        <w:t xml:space="preserve">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716B31" w:rsidRDefault="00716B31" w:rsidP="00246BFF">
      <w:pPr>
        <w:ind w:firstLine="709"/>
        <w:jc w:val="both"/>
        <w:rPr>
          <w:sz w:val="24"/>
          <w:szCs w:val="24"/>
        </w:rPr>
      </w:pP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такое инновации,  каково их место в системе хозяйствования?</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понимают под научными исследованиями и разработками?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В чем отличие продуктовых инновация от процессных?</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свойства характерны для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стадия включает жизненный цикл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Кто может быть и является субъектом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sz w:val="24"/>
          <w:szCs w:val="24"/>
        </w:rPr>
      </w:pPr>
      <w:r w:rsidRPr="00716B31">
        <w:rPr>
          <w:rFonts w:ascii="Times New Roman" w:hAnsi="Times New Roman"/>
          <w:color w:val="000000"/>
          <w:sz w:val="24"/>
          <w:szCs w:val="24"/>
        </w:rPr>
        <w:t>Что такое инновационная сфера, ее характеристики?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Каковы задачи организации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представляет собой  система управления инновационными процессами?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В чем отличие целевой подсистемы от управляемой?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основные признаки классификации инноваций, их особенности?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 образом осуществляется кодирование инноваций?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направления классификации инноваций в большей мере отражают новизну и инновационные изменения?</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основные отличия продуктовых инноваций от процессных?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Чем отличается распространение инноваций от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От каких факторов зависит скорость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свойства инноваций являются основными?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состоит сущность циклов  Н.Д.Кондратьева?</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оказывают влияние на уровень социально-экономического развития страны?</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такое инновационный процесс?</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является конечным результатом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 xml:space="preserve">Какие этапы включает в себя инновационный процесс?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чем состоят задачи проведения фундаментальных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выражаются результаты прикладных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фазы необходимы для перехода простого инновационного процесса в товарный?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особенность маркетинговой деятельности в инновационном процессе?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Какие показатели или характеристики рассчитываются при оценке состояния инвестиционного рынка по национальной экономике в целом и что они конкретно характеризуют?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такое перспективность отрасли и почему необходима ее оценка при анализе и оценке инвестиционного рынка?</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каких целях проводятся анализ и прогнозирование инвестиционного рынка в региональном разрезе?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лежит в основе и что составляет оценку инвестиционной привле</w:t>
      </w:r>
      <w:r w:rsidRPr="00716B31">
        <w:rPr>
          <w:rFonts w:ascii="Times New Roman" w:hAnsi="Times New Roman"/>
          <w:color w:val="000000"/>
          <w:sz w:val="24"/>
          <w:szCs w:val="24"/>
        </w:rPr>
        <w:softHyphen/>
        <w:t xml:space="preserve">кательности отдельных </w:t>
      </w:r>
      <w:r w:rsidRPr="00716B31">
        <w:rPr>
          <w:rFonts w:ascii="Times New Roman" w:hAnsi="Times New Roman"/>
          <w:color w:val="000000"/>
          <w:sz w:val="24"/>
          <w:szCs w:val="24"/>
        </w:rPr>
        <w:lastRenderedPageBreak/>
        <w:t>предприятий, организаций, компаний и фирм?</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Почему и каким образом при оценке инвестиционной привлекательности компаний и фирм учитывается их финансовое состояние и финансовая устойчивость.</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понимается под стратегией?</w:t>
      </w:r>
      <w:r w:rsidRPr="00716B31">
        <w:rPr>
          <w:rFonts w:ascii="Times New Roman" w:hAnsi="Times New Roman"/>
          <w:sz w:val="24"/>
          <w:szCs w:val="24"/>
        </w:rPr>
        <w:t xml:space="preserve"> В чем особенности выбора инновационной стратегии?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sz w:val="24"/>
          <w:szCs w:val="24"/>
        </w:rPr>
        <w:t>Какова классификация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В чем отличие технологических угроз от функциональных?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факторы должны учитываться при разработке и выборе стратегии в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детерминанты можно считать специфическими при формировании портфеля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представляет собой инновационный проект?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основные отличия исследовательского проекта от инновационного?</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источники финансирования исследовательских проектов?</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представляют собой венчурные проекты?</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Какими бывают инновационные проекты в зависимости от масштабности решаемых задач?</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Что представляют собой </w:t>
      </w:r>
      <w:proofErr w:type="spellStart"/>
      <w:r w:rsidRPr="00716B31">
        <w:rPr>
          <w:rFonts w:ascii="Times New Roman" w:hAnsi="Times New Roman"/>
          <w:color w:val="000000"/>
          <w:sz w:val="24"/>
          <w:szCs w:val="24"/>
        </w:rPr>
        <w:t>мультипроекты</w:t>
      </w:r>
      <w:proofErr w:type="spellEnd"/>
      <w:r w:rsidRPr="00716B31">
        <w:rPr>
          <w:rFonts w:ascii="Times New Roman" w:hAnsi="Times New Roman"/>
          <w:color w:val="000000"/>
          <w:sz w:val="24"/>
          <w:szCs w:val="24"/>
        </w:rPr>
        <w:t>?</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влияют на эффективность управления инновационным проектом?</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Каким образом можно представить механизм управления процессом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Какова характеристика портфеля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 рассчитывается рентабельность портфеля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Перечислите основные направления анализа спроса на нововведения.</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Что представляют собой детерминанты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факторы, влияющие на величину спроса можно отнести к внешним?</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Сформулируйте виды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виды спроса различают в зависимости от форм образования?</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В чем заключается сущность предложения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В чем основные отличия цены продавца и цены покупателя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Для чего используется и как рассчитывается ставка роялти?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В чем выражается эффективность использования инноваций?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Перечислите виды эффекта от инновационной деятельности.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С помощью каких методов определяется эффективность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внутренняя норма дохода на капитал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рассчитать чистый приведенный доход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метод приведенной стоимости?</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Имеет ли какие- либо ограничения срок окупаемости проекта?</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Какие затраты связаны с изобретательством?</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анализируют общие затраты на создание новой техники?</w:t>
      </w:r>
    </w:p>
    <w:p w:rsidR="00716B31" w:rsidRDefault="00716B31" w:rsidP="00246BFF">
      <w:pPr>
        <w:ind w:firstLine="709"/>
        <w:jc w:val="both"/>
        <w:rPr>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
    <w:p w:rsidR="00065B50" w:rsidRPr="00EF7FDA" w:rsidRDefault="00065B50" w:rsidP="00680998">
      <w:pPr>
        <w:ind w:firstLine="709"/>
        <w:jc w:val="both"/>
        <w:rPr>
          <w:sz w:val="24"/>
          <w:szCs w:val="24"/>
        </w:rPr>
      </w:pPr>
      <w:r w:rsidRPr="00EF7FDA">
        <w:rPr>
          <w:sz w:val="24"/>
          <w:szCs w:val="24"/>
        </w:rPr>
        <w:t xml:space="preserve">- владение научным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8F456E" w:rsidRDefault="002507CC" w:rsidP="00246BFF">
      <w:pPr>
        <w:ind w:firstLine="709"/>
        <w:jc w:val="both"/>
        <w:rPr>
          <w:sz w:val="24"/>
          <w:szCs w:val="24"/>
        </w:rPr>
      </w:pPr>
      <w:r w:rsidRPr="008F456E">
        <w:rPr>
          <w:sz w:val="24"/>
          <w:szCs w:val="24"/>
        </w:rPr>
        <w:t>Каждый вопрос оценивается по следующей шкале</w:t>
      </w:r>
      <w:r w:rsidR="00551122"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Pr>
          <w:sz w:val="24"/>
          <w:szCs w:val="24"/>
        </w:rPr>
        <w:t xml:space="preserve"> </w:t>
      </w:r>
      <w:r w:rsidRPr="008F456E">
        <w:rPr>
          <w:sz w:val="24"/>
          <w:szCs w:val="24"/>
        </w:rPr>
        <w:t>0 баллов - обучающийся дал неправильный ответ на вопрос</w:t>
      </w:r>
      <w:r w:rsidR="002507CC" w:rsidRPr="008F456E">
        <w:rPr>
          <w:sz w:val="24"/>
          <w:szCs w:val="24"/>
        </w:rPr>
        <w:t xml:space="preserve"> или не ответил</w:t>
      </w:r>
      <w:r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sidRPr="008F456E">
        <w:rPr>
          <w:sz w:val="24"/>
          <w:szCs w:val="24"/>
        </w:rPr>
        <w:t>3</w:t>
      </w:r>
      <w:r w:rsidRPr="008F456E">
        <w:rPr>
          <w:sz w:val="24"/>
          <w:szCs w:val="24"/>
        </w:rPr>
        <w:t xml:space="preserve"> балл -</w:t>
      </w:r>
      <w:r w:rsidR="002507CC" w:rsidRPr="008F456E">
        <w:rPr>
          <w:sz w:val="24"/>
          <w:szCs w:val="24"/>
        </w:rPr>
        <w:t xml:space="preserve"> ответ обучающегося является</w:t>
      </w:r>
      <w:r w:rsidR="002507CC" w:rsidRPr="008F456E">
        <w:rPr>
          <w:rFonts w:eastAsia="Calibri"/>
          <w:sz w:val="24"/>
          <w:szCs w:val="24"/>
          <w:lang w:eastAsia="en-US"/>
        </w:rPr>
        <w:t xml:space="preserve"> не полным, не точным, не уверенным и не аргументированным</w:t>
      </w:r>
      <w:r w:rsidRPr="008F456E">
        <w:rPr>
          <w:sz w:val="24"/>
          <w:szCs w:val="24"/>
        </w:rPr>
        <w:t>;</w:t>
      </w:r>
    </w:p>
    <w:p w:rsidR="00187941" w:rsidRPr="008F456E" w:rsidRDefault="00187941" w:rsidP="00187941">
      <w:pPr>
        <w:ind w:firstLine="709"/>
        <w:jc w:val="both"/>
        <w:rPr>
          <w:rFonts w:eastAsia="Calibri"/>
          <w:sz w:val="24"/>
          <w:szCs w:val="24"/>
          <w:lang w:eastAsia="en-US"/>
        </w:rPr>
      </w:pPr>
      <w:r w:rsidRPr="008F456E">
        <w:rPr>
          <w:sz w:val="24"/>
          <w:szCs w:val="24"/>
        </w:rPr>
        <w:t xml:space="preserve">- </w:t>
      </w:r>
      <w:r w:rsidR="008F456E" w:rsidRPr="008F456E">
        <w:rPr>
          <w:sz w:val="24"/>
          <w:szCs w:val="24"/>
        </w:rPr>
        <w:t>4</w:t>
      </w:r>
      <w:r w:rsidRPr="008F456E">
        <w:rPr>
          <w:sz w:val="24"/>
          <w:szCs w:val="24"/>
        </w:rPr>
        <w:t xml:space="preserve"> балла – ответ обучающегося является</w:t>
      </w:r>
      <w:r w:rsidRPr="008F456E">
        <w:rPr>
          <w:rFonts w:eastAsia="Calibri"/>
          <w:sz w:val="24"/>
          <w:szCs w:val="24"/>
          <w:lang w:eastAsia="en-US"/>
        </w:rPr>
        <w:t xml:space="preserve"> полным, </w:t>
      </w:r>
      <w:r w:rsidR="002507CC" w:rsidRPr="008F456E">
        <w:rPr>
          <w:rFonts w:eastAsia="Calibri"/>
          <w:sz w:val="24"/>
          <w:szCs w:val="24"/>
          <w:lang w:eastAsia="en-US"/>
        </w:rPr>
        <w:t xml:space="preserve">но </w:t>
      </w:r>
      <w:r w:rsidRPr="008F456E">
        <w:rPr>
          <w:rFonts w:eastAsia="Calibri"/>
          <w:sz w:val="24"/>
          <w:szCs w:val="24"/>
          <w:lang w:eastAsia="en-US"/>
        </w:rPr>
        <w:t>не точн</w:t>
      </w:r>
      <w:r w:rsidR="002507CC" w:rsidRPr="008F456E">
        <w:rPr>
          <w:rFonts w:eastAsia="Calibri"/>
          <w:sz w:val="24"/>
          <w:szCs w:val="24"/>
          <w:lang w:eastAsia="en-US"/>
        </w:rPr>
        <w:t>ым</w:t>
      </w:r>
      <w:r w:rsidRPr="008F456E">
        <w:rPr>
          <w:rFonts w:eastAsia="Calibri"/>
          <w:sz w:val="24"/>
          <w:szCs w:val="24"/>
          <w:lang w:eastAsia="en-US"/>
        </w:rPr>
        <w:t xml:space="preserve">, </w:t>
      </w:r>
      <w:r w:rsidR="002507CC" w:rsidRPr="008F456E">
        <w:rPr>
          <w:rFonts w:eastAsia="Calibri"/>
          <w:sz w:val="24"/>
          <w:szCs w:val="24"/>
          <w:lang w:eastAsia="en-US"/>
        </w:rPr>
        <w:t xml:space="preserve">не уверенным </w:t>
      </w:r>
      <w:r w:rsidRPr="008F456E">
        <w:rPr>
          <w:rFonts w:eastAsia="Calibri"/>
          <w:sz w:val="24"/>
          <w:szCs w:val="24"/>
          <w:lang w:eastAsia="en-US"/>
        </w:rPr>
        <w:t>и</w:t>
      </w:r>
      <w:r w:rsidR="002507CC" w:rsidRPr="008F456E">
        <w:rPr>
          <w:rFonts w:eastAsia="Calibri"/>
          <w:sz w:val="24"/>
          <w:szCs w:val="24"/>
          <w:lang w:eastAsia="en-US"/>
        </w:rPr>
        <w:t xml:space="preserve"> не</w:t>
      </w:r>
      <w:r w:rsidRPr="008F456E">
        <w:rPr>
          <w:rFonts w:eastAsia="Calibri"/>
          <w:sz w:val="24"/>
          <w:szCs w:val="24"/>
          <w:lang w:eastAsia="en-US"/>
        </w:rPr>
        <w:t xml:space="preserve"> аргументирован</w:t>
      </w:r>
      <w:r w:rsidR="002507CC" w:rsidRPr="008F456E">
        <w:rPr>
          <w:rFonts w:eastAsia="Calibri"/>
          <w:sz w:val="24"/>
          <w:szCs w:val="24"/>
          <w:lang w:eastAsia="en-US"/>
        </w:rPr>
        <w:t>ным</w:t>
      </w:r>
      <w:r w:rsidRPr="008F456E">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8F456E">
        <w:rPr>
          <w:rFonts w:eastAsia="Calibri"/>
          <w:sz w:val="24"/>
          <w:szCs w:val="24"/>
          <w:lang w:eastAsia="en-US"/>
        </w:rPr>
        <w:t xml:space="preserve">- </w:t>
      </w:r>
      <w:r w:rsidR="008F456E">
        <w:rPr>
          <w:rFonts w:eastAsia="Calibri"/>
          <w:sz w:val="24"/>
          <w:szCs w:val="24"/>
          <w:lang w:eastAsia="en-US"/>
        </w:rPr>
        <w:t xml:space="preserve"> </w:t>
      </w:r>
      <w:r w:rsidR="008F456E" w:rsidRPr="008F456E">
        <w:rPr>
          <w:rFonts w:eastAsia="Calibri"/>
          <w:sz w:val="24"/>
          <w:szCs w:val="24"/>
          <w:lang w:eastAsia="en-US"/>
        </w:rPr>
        <w:t>5</w:t>
      </w:r>
      <w:r w:rsidRPr="008F456E">
        <w:rPr>
          <w:rFonts w:eastAsia="Calibri"/>
          <w:sz w:val="24"/>
          <w:szCs w:val="24"/>
          <w:lang w:eastAsia="en-US"/>
        </w:rPr>
        <w:t xml:space="preserve"> -</w:t>
      </w:r>
      <w:r w:rsidRPr="008F456E">
        <w:rPr>
          <w:sz w:val="24"/>
          <w:szCs w:val="24"/>
        </w:rPr>
        <w:t xml:space="preserve"> ответ обучающегося является </w:t>
      </w:r>
      <w:r w:rsidRPr="008F456E">
        <w:rPr>
          <w:rFonts w:eastAsia="Calibri"/>
          <w:sz w:val="24"/>
          <w:szCs w:val="24"/>
          <w:lang w:eastAsia="en-US"/>
        </w:rPr>
        <w:t>полным, точным, уверенным</w:t>
      </w:r>
      <w:r w:rsidRPr="00EF7FDA">
        <w:rPr>
          <w:rFonts w:eastAsia="Calibri"/>
          <w:sz w:val="24"/>
          <w:szCs w:val="24"/>
          <w:lang w:eastAsia="en-US"/>
        </w:rPr>
        <w:t xml:space="preserve">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6438A9" w:rsidRPr="00EF7FDA" w:rsidRDefault="002730FC" w:rsidP="00787A4B">
      <w:pPr>
        <w:jc w:val="both"/>
        <w:rPr>
          <w:b/>
          <w:sz w:val="24"/>
          <w:szCs w:val="24"/>
        </w:rPr>
      </w:pPr>
      <w:r w:rsidRPr="00EF7FDA">
        <w:rPr>
          <w:sz w:val="24"/>
          <w:szCs w:val="24"/>
        </w:rPr>
        <w:lastRenderedPageBreak/>
        <w:t xml:space="preserve"> </w:t>
      </w:r>
      <w:r w:rsidR="006438A9" w:rsidRPr="00EF7FDA">
        <w:rPr>
          <w:b/>
          <w:sz w:val="24"/>
          <w:szCs w:val="24"/>
        </w:rPr>
        <w:t>2.2 Задания 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1643C9">
        <w:rPr>
          <w:rFonts w:eastAsia="Calibri"/>
          <w:b/>
          <w:i/>
          <w:sz w:val="24"/>
          <w:szCs w:val="24"/>
          <w:lang w:eastAsia="en-US"/>
        </w:rPr>
        <w:t>письменных работ</w:t>
      </w:r>
    </w:p>
    <w:p w:rsidR="00042200" w:rsidRPr="00EF7FDA" w:rsidRDefault="00042200" w:rsidP="00680998">
      <w:pPr>
        <w:ind w:firstLine="709"/>
        <w:jc w:val="both"/>
        <w:rPr>
          <w:b/>
          <w:sz w:val="24"/>
          <w:szCs w:val="24"/>
        </w:rPr>
      </w:pP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Методы поиска инновационных идей</w:t>
      </w:r>
      <w:r w:rsidR="003E4DA4">
        <w:rPr>
          <w:rFonts w:ascii="Times New Roman" w:hAnsi="Times New Roman"/>
          <w:sz w:val="24"/>
          <w:szCs w:val="24"/>
        </w:rPr>
        <w:t>.</w:t>
      </w:r>
      <w:r w:rsidRPr="003E4DA4">
        <w:rPr>
          <w:rFonts w:ascii="Times New Roman" w:hAnsi="Times New Roman"/>
          <w:sz w:val="24"/>
          <w:szCs w:val="24"/>
        </w:rPr>
        <w:t xml:space="preserve"> </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Факторы генерации нововведений в организации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Управление изменениями как фактор внедрения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Приоритеты венчурного финансирования</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Государственное регулирование венчурного бизнеса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Перспективы венчурного финансирования в России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Исторические предпосылки разв</w:t>
      </w:r>
      <w:r w:rsidR="003E4DA4" w:rsidRPr="003E4DA4">
        <w:rPr>
          <w:rFonts w:ascii="Times New Roman" w:hAnsi="Times New Roman"/>
          <w:sz w:val="24"/>
          <w:szCs w:val="24"/>
        </w:rPr>
        <w:t>ития рынка интеллектуальной соб</w:t>
      </w:r>
      <w:r w:rsidRPr="003E4DA4">
        <w:rPr>
          <w:rFonts w:ascii="Times New Roman" w:hAnsi="Times New Roman"/>
          <w:sz w:val="24"/>
          <w:szCs w:val="24"/>
        </w:rPr>
        <w:t>ственности, технологическая рента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Борьба с нарушением прав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Мировой опыт охраны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Особенности маркетинга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технологических новов</w:t>
      </w:r>
      <w:r w:rsidR="003E4DA4" w:rsidRPr="003E4DA4">
        <w:rPr>
          <w:rFonts w:ascii="Times New Roman" w:hAnsi="Times New Roman"/>
          <w:sz w:val="24"/>
          <w:szCs w:val="24"/>
        </w:rPr>
        <w:t>ведений, созданных на производ</w:t>
      </w:r>
      <w:r w:rsidRPr="003E4DA4">
        <w:rPr>
          <w:rFonts w:ascii="Times New Roman" w:hAnsi="Times New Roman"/>
          <w:sz w:val="24"/>
          <w:szCs w:val="24"/>
        </w:rPr>
        <w:t>стве</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«побочных» результатов НИОКР</w:t>
      </w:r>
      <w:r w:rsidR="003E4DA4">
        <w:rPr>
          <w:rFonts w:ascii="Times New Roman" w:hAnsi="Times New Roman"/>
          <w:sz w:val="24"/>
          <w:szCs w:val="24"/>
        </w:rPr>
        <w:t>.</w:t>
      </w:r>
    </w:p>
    <w:p w:rsidR="001B4A8E"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Формы рисков в процессе осуществления предпринимательских инновационных проектов</w:t>
      </w:r>
      <w:r w:rsidR="003E4DA4">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Этапы и фазы разработки и реализации инноваций</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Технологии и методы управления инновационной деятельностью</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Экспертиза инновационных проектов, финансируемых из бюджета</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Технико-экономическое обоснование инновационных проектов</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Командные структуры управления инновационной деятельностью</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Требования, предъявляемые к оформлению инновационных проектов.</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Основные материальные и нематериальные результаты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Схема инновационного процесса и его основные этапы.</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Развитие конкуренции в научно-технической 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Классификация научных орг</w:t>
      </w:r>
      <w:r>
        <w:rPr>
          <w:rFonts w:ascii="Times New Roman" w:hAnsi="Times New Roman"/>
          <w:sz w:val="24"/>
          <w:szCs w:val="24"/>
        </w:rPr>
        <w:t>анизаций по секторам науки и ти</w:t>
      </w:r>
      <w:r w:rsidRPr="00B40A5A">
        <w:rPr>
          <w:rFonts w:ascii="Times New Roman" w:hAnsi="Times New Roman"/>
          <w:sz w:val="24"/>
          <w:szCs w:val="24"/>
        </w:rPr>
        <w:t>пам организаций.</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выбора инновационной стратегии.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Основные внебюджетные формы поддержки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уменьшения коммерческого риска инвестиций в инновационную деятельность.</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Значение, цели и особенности формирования спроса на инновации.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Мотивация персонала в научных организациях.</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Эффективность использования инноваций.</w:t>
      </w:r>
    </w:p>
    <w:p w:rsidR="00B40A5A" w:rsidRPr="003E4DA4"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Сфера инновационной деятельности.</w:t>
      </w:r>
    </w:p>
    <w:p w:rsidR="00B40A5A" w:rsidRDefault="00B40A5A" w:rsidP="001B4A8E">
      <w:pPr>
        <w:ind w:firstLine="709"/>
        <w:jc w:val="both"/>
        <w:rPr>
          <w:sz w:val="24"/>
          <w:szCs w:val="24"/>
        </w:rPr>
      </w:pP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 xml:space="preserve">подготовил </w:t>
      </w:r>
      <w:r w:rsidR="001643C9">
        <w:rPr>
          <w:rFonts w:eastAsia="Calibri"/>
          <w:sz w:val="24"/>
          <w:szCs w:val="24"/>
          <w:lang w:eastAsia="en-US"/>
        </w:rPr>
        <w:t>работу на высоком уровне</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обучающемуся, если он </w:t>
      </w:r>
      <w:r>
        <w:rPr>
          <w:rFonts w:eastAsia="Calibri"/>
          <w:sz w:val="24"/>
          <w:szCs w:val="24"/>
          <w:lang w:eastAsia="en-US"/>
        </w:rPr>
        <w:t xml:space="preserve">подготовил </w:t>
      </w:r>
      <w:r w:rsidR="001643C9">
        <w:rPr>
          <w:rFonts w:eastAsia="Calibri"/>
          <w:sz w:val="24"/>
          <w:szCs w:val="24"/>
          <w:lang w:eastAsia="en-US"/>
        </w:rPr>
        <w:t>письменную работу</w:t>
      </w:r>
      <w:r>
        <w:rPr>
          <w:rFonts w:eastAsia="Calibri"/>
          <w:sz w:val="24"/>
          <w:szCs w:val="24"/>
          <w:lang w:eastAsia="en-US"/>
        </w:rPr>
        <w:t>,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обучающемуся, если</w:t>
      </w:r>
      <w:r w:rsidR="001643C9">
        <w:rPr>
          <w:rFonts w:eastAsia="Calibri"/>
          <w:sz w:val="24"/>
          <w:szCs w:val="24"/>
          <w:lang w:eastAsia="en-US"/>
        </w:rPr>
        <w:t xml:space="preserve"> он</w:t>
      </w:r>
      <w:r w:rsidRPr="00EF7FDA">
        <w:rPr>
          <w:rFonts w:eastAsia="Calibri"/>
          <w:sz w:val="24"/>
          <w:szCs w:val="24"/>
          <w:lang w:eastAsia="en-US"/>
        </w:rPr>
        <w:t xml:space="preserve"> </w:t>
      </w:r>
      <w:r>
        <w:rPr>
          <w:rFonts w:eastAsia="Calibri"/>
          <w:sz w:val="24"/>
          <w:szCs w:val="24"/>
          <w:lang w:eastAsia="en-US"/>
        </w:rPr>
        <w:t xml:space="preserve">частично подготовил </w:t>
      </w:r>
      <w:r w:rsidR="001643C9">
        <w:rPr>
          <w:rFonts w:eastAsia="Calibri"/>
          <w:sz w:val="24"/>
          <w:szCs w:val="24"/>
          <w:lang w:eastAsia="en-US"/>
        </w:rPr>
        <w:t>письменную работу</w:t>
      </w:r>
      <w:r>
        <w:rPr>
          <w:rFonts w:eastAsia="Calibri"/>
          <w:sz w:val="24"/>
          <w:szCs w:val="24"/>
          <w:lang w:eastAsia="en-US"/>
        </w:rPr>
        <w:t>,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787A4B" w:rsidRDefault="00787A4B" w:rsidP="00680998">
      <w:pPr>
        <w:ind w:firstLine="709"/>
        <w:jc w:val="both"/>
        <w:rPr>
          <w:sz w:val="24"/>
          <w:szCs w:val="24"/>
        </w:rPr>
      </w:pPr>
    </w:p>
    <w:p w:rsidR="003853CF" w:rsidRPr="00EF7FDA" w:rsidRDefault="003853CF" w:rsidP="003853CF">
      <w:pPr>
        <w:ind w:firstLine="709"/>
        <w:jc w:val="both"/>
        <w:rPr>
          <w:rFonts w:eastAsia="Calibri"/>
          <w:b/>
          <w:i/>
          <w:sz w:val="24"/>
          <w:szCs w:val="24"/>
          <w:lang w:eastAsia="en-US"/>
        </w:rPr>
      </w:pPr>
      <w:r>
        <w:rPr>
          <w:rFonts w:eastAsia="Calibri"/>
          <w:b/>
          <w:i/>
          <w:sz w:val="24"/>
          <w:szCs w:val="24"/>
          <w:lang w:eastAsia="en-US"/>
        </w:rPr>
        <w:lastRenderedPageBreak/>
        <w:t xml:space="preserve">2.2.2 </w:t>
      </w:r>
      <w:r w:rsidRPr="00EF7FDA">
        <w:rPr>
          <w:rFonts w:eastAsia="Calibri"/>
          <w:b/>
          <w:i/>
          <w:sz w:val="24"/>
          <w:szCs w:val="24"/>
          <w:lang w:eastAsia="en-US"/>
        </w:rPr>
        <w:t xml:space="preserve">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BE64B6" w:rsidRDefault="00BE64B6" w:rsidP="00680998">
      <w:pPr>
        <w:ind w:firstLine="709"/>
        <w:jc w:val="both"/>
        <w:rPr>
          <w:b/>
          <w:sz w:val="24"/>
          <w:szCs w:val="24"/>
        </w:rPr>
      </w:pPr>
    </w:p>
    <w:p w:rsidR="003853CF" w:rsidRPr="003853CF" w:rsidRDefault="003853CF" w:rsidP="003853CF">
      <w:pPr>
        <w:ind w:firstLine="708"/>
        <w:rPr>
          <w:b/>
          <w:sz w:val="24"/>
          <w:szCs w:val="24"/>
        </w:rPr>
      </w:pPr>
      <w:r w:rsidRPr="003853CF">
        <w:rPr>
          <w:b/>
          <w:sz w:val="24"/>
          <w:szCs w:val="24"/>
        </w:rPr>
        <w:t>Задание № 1</w:t>
      </w:r>
    </w:p>
    <w:p w:rsidR="00E838AB" w:rsidRPr="00E838AB" w:rsidRDefault="00E838AB" w:rsidP="00E838AB">
      <w:pPr>
        <w:widowControl w:val="0"/>
        <w:autoSpaceDE w:val="0"/>
        <w:autoSpaceDN w:val="0"/>
        <w:adjustRightInd w:val="0"/>
        <w:spacing w:line="288" w:lineRule="auto"/>
        <w:ind w:firstLine="567"/>
        <w:jc w:val="both"/>
        <w:rPr>
          <w:b/>
          <w:sz w:val="24"/>
          <w:szCs w:val="24"/>
        </w:rPr>
      </w:pPr>
      <w:r w:rsidRPr="00E838AB">
        <w:rPr>
          <w:sz w:val="24"/>
          <w:szCs w:val="24"/>
        </w:rPr>
        <w:t>Выполнить оценку уровня инновационной активности предприятия.</w:t>
      </w:r>
    </w:p>
    <w:p w:rsidR="00E838AB" w:rsidRPr="00E838AB" w:rsidRDefault="00E838AB" w:rsidP="00E838AB">
      <w:pPr>
        <w:widowControl w:val="0"/>
        <w:snapToGrid w:val="0"/>
        <w:spacing w:line="216" w:lineRule="auto"/>
        <w:jc w:val="both"/>
      </w:pPr>
      <w:r w:rsidRPr="00E838AB">
        <w:rPr>
          <w:sz w:val="24"/>
          <w:szCs w:val="24"/>
        </w:rPr>
        <w:t xml:space="preserve">Таблица 1 - Исходные данные для оценки инновационной активности   </w:t>
      </w:r>
      <w:r w:rsidRPr="00E838AB">
        <w:t xml:space="preserve">                                  (в тыс.руб.)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80"/>
      </w:tblGrid>
      <w:tr w:rsidR="00E838AB" w:rsidRPr="00E838AB" w:rsidTr="00716B31">
        <w:trPr>
          <w:trHeight w:val="309"/>
        </w:trPr>
        <w:tc>
          <w:tcPr>
            <w:tcW w:w="7200" w:type="dxa"/>
            <w:shd w:val="clear" w:color="auto" w:fill="auto"/>
          </w:tcPr>
          <w:p w:rsidR="00E838AB" w:rsidRPr="00E838AB" w:rsidRDefault="00E838AB" w:rsidP="00E838AB">
            <w:pPr>
              <w:widowControl w:val="0"/>
              <w:snapToGrid w:val="0"/>
              <w:spacing w:line="216" w:lineRule="auto"/>
              <w:ind w:left="-57" w:right="-57" w:firstLine="400"/>
              <w:jc w:val="center"/>
            </w:pPr>
            <w:r w:rsidRPr="00E838AB">
              <w:t>Показатель</w:t>
            </w:r>
          </w:p>
        </w:tc>
        <w:tc>
          <w:tcPr>
            <w:tcW w:w="2880" w:type="dxa"/>
            <w:shd w:val="clear" w:color="auto" w:fill="auto"/>
          </w:tcPr>
          <w:p w:rsidR="00E838AB" w:rsidRPr="00E838AB" w:rsidRDefault="00E838AB" w:rsidP="00E838AB">
            <w:pPr>
              <w:widowControl w:val="0"/>
              <w:snapToGrid w:val="0"/>
              <w:spacing w:line="216" w:lineRule="auto"/>
              <w:ind w:left="-57" w:right="-57" w:firstLine="400"/>
              <w:jc w:val="center"/>
            </w:pPr>
            <w:r w:rsidRPr="00E838AB">
              <w:t>Значение показателя</w:t>
            </w:r>
          </w:p>
        </w:tc>
      </w:tr>
      <w:tr w:rsidR="00E838AB" w:rsidRPr="00E838AB" w:rsidTr="00716B31">
        <w:trPr>
          <w:trHeight w:val="237"/>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1. Выручка от реализации инновационной продукции</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100000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2. Затраты на исследования и разработки</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129"/>
              <w:jc w:val="both"/>
            </w:pPr>
            <w:r w:rsidRPr="00E838AB">
              <w:t xml:space="preserve">- капитальные </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22400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8960</w:t>
            </w:r>
          </w:p>
          <w:p w:rsidR="00E838AB" w:rsidRPr="00E838AB" w:rsidRDefault="00E838AB" w:rsidP="00E838AB">
            <w:pPr>
              <w:widowControl w:val="0"/>
              <w:snapToGrid w:val="0"/>
              <w:spacing w:line="216" w:lineRule="auto"/>
              <w:ind w:left="-113" w:right="-113" w:firstLine="400"/>
              <w:jc w:val="center"/>
            </w:pPr>
            <w:r w:rsidRPr="00E838AB">
              <w:t>13440</w:t>
            </w:r>
          </w:p>
        </w:tc>
      </w:tr>
      <w:tr w:rsidR="00E838AB" w:rsidRPr="00E838AB" w:rsidTr="00716B31">
        <w:trPr>
          <w:trHeight w:val="860"/>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3. Затраты на технологическую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39200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13720</w:t>
            </w:r>
          </w:p>
          <w:p w:rsidR="00E838AB" w:rsidRPr="00E838AB" w:rsidRDefault="00E838AB" w:rsidP="00E838AB">
            <w:pPr>
              <w:widowControl w:val="0"/>
              <w:snapToGrid w:val="0"/>
              <w:spacing w:line="216" w:lineRule="auto"/>
              <w:ind w:left="-113" w:right="-113" w:firstLine="400"/>
              <w:jc w:val="center"/>
            </w:pPr>
            <w:r w:rsidRPr="00E838AB">
              <w:t>25480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4. Затраты на проектно-конструкторскую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33600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15120</w:t>
            </w:r>
          </w:p>
          <w:p w:rsidR="00E838AB" w:rsidRPr="00E838AB" w:rsidRDefault="00E838AB" w:rsidP="00E838AB">
            <w:pPr>
              <w:widowControl w:val="0"/>
              <w:snapToGrid w:val="0"/>
              <w:spacing w:line="216" w:lineRule="auto"/>
              <w:ind w:left="-113" w:right="-113" w:firstLine="400"/>
              <w:jc w:val="center"/>
            </w:pPr>
            <w:r w:rsidRPr="00E838AB">
              <w:t>18480</w:t>
            </w:r>
          </w:p>
        </w:tc>
      </w:tr>
      <w:tr w:rsidR="00E838AB" w:rsidRPr="00E838AB" w:rsidTr="00716B31">
        <w:trPr>
          <w:trHeight w:val="876"/>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5. Затраты на организационно-управленческую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16800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13440</w:t>
            </w:r>
          </w:p>
          <w:p w:rsidR="00E838AB" w:rsidRPr="00E838AB" w:rsidRDefault="00E838AB" w:rsidP="00E838AB">
            <w:pPr>
              <w:widowControl w:val="0"/>
              <w:snapToGrid w:val="0"/>
              <w:spacing w:line="216" w:lineRule="auto"/>
              <w:ind w:left="-113" w:right="-113" w:firstLine="400"/>
              <w:jc w:val="center"/>
            </w:pPr>
            <w:r w:rsidRPr="00E838AB">
              <w:t>3360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6. Всего затрат на инновационную деятельность</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112000</w:t>
            </w:r>
          </w:p>
        </w:tc>
      </w:tr>
    </w:tbl>
    <w:p w:rsidR="00E838AB" w:rsidRDefault="00E838AB" w:rsidP="003853CF">
      <w:pPr>
        <w:jc w:val="both"/>
        <w:rPr>
          <w:b/>
          <w:sz w:val="24"/>
          <w:szCs w:val="24"/>
        </w:rPr>
      </w:pPr>
    </w:p>
    <w:p w:rsidR="003853CF" w:rsidRPr="003853CF" w:rsidRDefault="00A73BA0" w:rsidP="003853CF">
      <w:pPr>
        <w:ind w:firstLine="708"/>
        <w:rPr>
          <w:b/>
          <w:sz w:val="24"/>
          <w:szCs w:val="24"/>
        </w:rPr>
      </w:pPr>
      <w:r>
        <w:rPr>
          <w:b/>
          <w:sz w:val="24"/>
          <w:szCs w:val="24"/>
        </w:rPr>
        <w:t>Задание № 2</w:t>
      </w:r>
    </w:p>
    <w:p w:rsidR="00E838AB" w:rsidRPr="00E838AB" w:rsidRDefault="00E838AB" w:rsidP="00E838AB">
      <w:pPr>
        <w:ind w:firstLine="720"/>
        <w:jc w:val="both"/>
        <w:rPr>
          <w:sz w:val="24"/>
          <w:szCs w:val="24"/>
        </w:rPr>
      </w:pPr>
      <w:r w:rsidRPr="00E838AB">
        <w:rPr>
          <w:sz w:val="24"/>
          <w:szCs w:val="24"/>
        </w:rPr>
        <w:t>Оценка научно-технического уровня инновационных продуктов</w:t>
      </w:r>
      <w:r>
        <w:rPr>
          <w:sz w:val="24"/>
          <w:szCs w:val="24"/>
        </w:rPr>
        <w:t>.</w:t>
      </w:r>
      <w:r w:rsidRPr="00E838AB">
        <w:rPr>
          <w:sz w:val="24"/>
          <w:szCs w:val="24"/>
        </w:rPr>
        <w:t xml:space="preserve"> Определить технический уровень холодильников одинаковой вместимости, характеристики которых (условные значения) приведены в табл</w:t>
      </w:r>
      <w:r>
        <w:rPr>
          <w:sz w:val="24"/>
          <w:szCs w:val="24"/>
        </w:rPr>
        <w:t>.</w:t>
      </w:r>
      <w:r w:rsidRPr="00E838AB">
        <w:rPr>
          <w:sz w:val="24"/>
          <w:szCs w:val="24"/>
        </w:rPr>
        <w:t xml:space="preserve"> </w:t>
      </w:r>
      <w:r>
        <w:rPr>
          <w:sz w:val="24"/>
          <w:szCs w:val="24"/>
        </w:rPr>
        <w:t>2</w:t>
      </w:r>
      <w:r w:rsidRPr="00E838AB">
        <w:rPr>
          <w:sz w:val="24"/>
          <w:szCs w:val="24"/>
        </w:rPr>
        <w:t>.</w:t>
      </w:r>
    </w:p>
    <w:p w:rsidR="00E838AB" w:rsidRPr="00E838AB" w:rsidRDefault="00E838AB" w:rsidP="00E838AB">
      <w:pPr>
        <w:widowControl w:val="0"/>
        <w:autoSpaceDE w:val="0"/>
        <w:autoSpaceDN w:val="0"/>
        <w:adjustRightInd w:val="0"/>
        <w:jc w:val="both"/>
        <w:rPr>
          <w:sz w:val="22"/>
          <w:szCs w:val="22"/>
        </w:rPr>
      </w:pPr>
      <w:r w:rsidRPr="00E838AB">
        <w:rPr>
          <w:sz w:val="22"/>
          <w:szCs w:val="22"/>
        </w:rPr>
        <w:t xml:space="preserve">Таблица </w:t>
      </w:r>
      <w:r>
        <w:rPr>
          <w:sz w:val="22"/>
          <w:szCs w:val="22"/>
        </w:rPr>
        <w:t>2</w:t>
      </w:r>
      <w:r w:rsidRPr="00E838AB">
        <w:rPr>
          <w:sz w:val="22"/>
          <w:szCs w:val="22"/>
        </w:rPr>
        <w:t xml:space="preserve"> – Исходные данные</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98"/>
        <w:gridCol w:w="1480"/>
        <w:gridCol w:w="696"/>
        <w:gridCol w:w="696"/>
        <w:gridCol w:w="696"/>
        <w:gridCol w:w="696"/>
        <w:gridCol w:w="1339"/>
      </w:tblGrid>
      <w:tr w:rsidR="00E838AB" w:rsidRPr="00E838AB" w:rsidTr="00716B31">
        <w:trPr>
          <w:cantSplit/>
        </w:trPr>
        <w:tc>
          <w:tcPr>
            <w:tcW w:w="3060" w:type="dxa"/>
            <w:vMerge w:val="restart"/>
          </w:tcPr>
          <w:p w:rsidR="00E838AB" w:rsidRPr="00E838AB" w:rsidRDefault="00E838AB" w:rsidP="00E838AB">
            <w:pPr>
              <w:jc w:val="center"/>
            </w:pPr>
            <w:r w:rsidRPr="00E838AB">
              <w:t>Важнейшие параметры, определяющие НТУ изделий данного направления техники, и тенденции их улучшения (+,-)</w:t>
            </w:r>
          </w:p>
        </w:tc>
        <w:tc>
          <w:tcPr>
            <w:tcW w:w="1698" w:type="dxa"/>
            <w:vMerge w:val="restart"/>
          </w:tcPr>
          <w:p w:rsidR="00E838AB" w:rsidRPr="00E838AB" w:rsidRDefault="00E838AB" w:rsidP="00E838AB">
            <w:pPr>
              <w:jc w:val="center"/>
            </w:pPr>
            <w:r w:rsidRPr="00E838AB">
              <w:rPr>
                <w:spacing w:val="-8"/>
              </w:rPr>
              <w:t>Изделие-аналог</w:t>
            </w:r>
            <w:r w:rsidRPr="00E838AB">
              <w:rPr>
                <w:spacing w:val="-10"/>
              </w:rPr>
              <w:t xml:space="preserve"> </w:t>
            </w:r>
            <w:r w:rsidRPr="00E838AB">
              <w:t>с высшим достигнутым значением по параметру</w:t>
            </w:r>
          </w:p>
        </w:tc>
        <w:tc>
          <w:tcPr>
            <w:tcW w:w="4264" w:type="dxa"/>
            <w:gridSpan w:val="5"/>
          </w:tcPr>
          <w:p w:rsidR="00E838AB" w:rsidRPr="00E838AB" w:rsidRDefault="00E838AB" w:rsidP="00E838AB">
            <w:pPr>
              <w:jc w:val="center"/>
            </w:pPr>
            <w:r w:rsidRPr="00E838AB">
              <w:t>Значения параметров</w:t>
            </w:r>
          </w:p>
        </w:tc>
        <w:tc>
          <w:tcPr>
            <w:tcW w:w="1339" w:type="dxa"/>
            <w:vMerge w:val="restart"/>
          </w:tcPr>
          <w:p w:rsidR="00E838AB" w:rsidRPr="00E838AB" w:rsidRDefault="00E838AB" w:rsidP="00E838AB">
            <w:pPr>
              <w:jc w:val="center"/>
            </w:pPr>
            <w:r w:rsidRPr="00E838AB">
              <w:t>Значимость параметра по данным экспертизы (</w:t>
            </w:r>
            <w:proofErr w:type="spellStart"/>
            <w:r w:rsidRPr="00E838AB">
              <w:t>К</w:t>
            </w:r>
            <w:r w:rsidRPr="00E838AB">
              <w:rPr>
                <w:vertAlign w:val="subscript"/>
              </w:rPr>
              <w:t>зн</w:t>
            </w:r>
            <w:proofErr w:type="spellEnd"/>
            <w:r w:rsidRPr="00E838AB">
              <w:t xml:space="preserve"> </w:t>
            </w:r>
            <w:proofErr w:type="spellStart"/>
            <w:r w:rsidRPr="00E838AB">
              <w:rPr>
                <w:vertAlign w:val="subscript"/>
                <w:lang w:val="en-US"/>
              </w:rPr>
              <w:t>i</w:t>
            </w:r>
            <w:proofErr w:type="spellEnd"/>
            <w:r w:rsidRPr="00E838AB">
              <w:t>), балл</w:t>
            </w: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val="restart"/>
          </w:tcPr>
          <w:p w:rsidR="00E838AB" w:rsidRPr="00E838AB" w:rsidRDefault="00E838AB" w:rsidP="00E838AB">
            <w:pPr>
              <w:jc w:val="center"/>
            </w:pPr>
            <w:r w:rsidRPr="00E838AB">
              <w:t>По аналогам, принятым за мировой уровень (</w:t>
            </w:r>
            <w:r w:rsidRPr="00E838AB">
              <w:rPr>
                <w:lang w:val="en-US"/>
              </w:rPr>
              <w:t>b</w:t>
            </w:r>
            <w:r w:rsidRPr="00E838AB">
              <w:rPr>
                <w:vertAlign w:val="subscript"/>
              </w:rPr>
              <w:t>н</w:t>
            </w:r>
            <w:r w:rsidRPr="00E838AB">
              <w:rPr>
                <w:vertAlign w:val="subscript"/>
                <w:lang w:val="en-US"/>
              </w:rPr>
              <w:t>i</w:t>
            </w:r>
            <w:r w:rsidRPr="00E838AB">
              <w:t>)</w:t>
            </w:r>
          </w:p>
        </w:tc>
        <w:tc>
          <w:tcPr>
            <w:tcW w:w="2784" w:type="dxa"/>
            <w:gridSpan w:val="4"/>
          </w:tcPr>
          <w:p w:rsidR="00E838AB" w:rsidRPr="00E838AB" w:rsidRDefault="00E838AB" w:rsidP="00E838AB">
            <w:pPr>
              <w:jc w:val="center"/>
            </w:pPr>
            <w:r w:rsidRPr="00E838AB">
              <w:t>Достигнутые по анализируемому образцу (</w:t>
            </w:r>
            <w:r w:rsidRPr="00E838AB">
              <w:rPr>
                <w:lang w:val="en-US"/>
              </w:rPr>
              <w:t>b</w:t>
            </w:r>
            <w:r w:rsidRPr="00E838AB">
              <w:rPr>
                <w:vertAlign w:val="subscript"/>
                <w:lang w:val="en-US"/>
              </w:rPr>
              <w:t>i</w:t>
            </w:r>
            <w:r w:rsidRPr="00E838AB">
              <w:t>)</w:t>
            </w:r>
          </w:p>
        </w:tc>
        <w:tc>
          <w:tcPr>
            <w:tcW w:w="1339" w:type="dxa"/>
            <w:vMerge/>
          </w:tcPr>
          <w:p w:rsidR="00E838AB" w:rsidRPr="00E838AB" w:rsidRDefault="00E838AB" w:rsidP="00E838AB">
            <w:pPr>
              <w:jc w:val="center"/>
            </w:pP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tcPr>
          <w:p w:rsidR="00E838AB" w:rsidRPr="00E838AB" w:rsidRDefault="00E838AB" w:rsidP="00E838AB">
            <w:pPr>
              <w:jc w:val="center"/>
            </w:pPr>
          </w:p>
        </w:tc>
        <w:tc>
          <w:tcPr>
            <w:tcW w:w="696" w:type="dxa"/>
          </w:tcPr>
          <w:p w:rsidR="00E838AB" w:rsidRPr="00E838AB" w:rsidRDefault="00E838AB" w:rsidP="00E838AB">
            <w:pPr>
              <w:jc w:val="center"/>
              <w:rPr>
                <w:lang w:val="en-US"/>
              </w:rPr>
            </w:pPr>
            <w:r w:rsidRPr="00E838AB">
              <w:rPr>
                <w:lang w:val="en-US"/>
              </w:rPr>
              <w:t>1</w:t>
            </w:r>
          </w:p>
        </w:tc>
        <w:tc>
          <w:tcPr>
            <w:tcW w:w="696" w:type="dxa"/>
          </w:tcPr>
          <w:p w:rsidR="00E838AB" w:rsidRPr="00E838AB" w:rsidRDefault="00E838AB" w:rsidP="00E838AB">
            <w:pPr>
              <w:jc w:val="center"/>
              <w:rPr>
                <w:lang w:val="en-US"/>
              </w:rPr>
            </w:pPr>
            <w:r w:rsidRPr="00E838AB">
              <w:rPr>
                <w:lang w:val="en-US"/>
              </w:rPr>
              <w:t>2</w:t>
            </w:r>
          </w:p>
        </w:tc>
        <w:tc>
          <w:tcPr>
            <w:tcW w:w="696" w:type="dxa"/>
          </w:tcPr>
          <w:p w:rsidR="00E838AB" w:rsidRPr="00E838AB" w:rsidRDefault="00E838AB" w:rsidP="00E838AB">
            <w:pPr>
              <w:jc w:val="center"/>
              <w:rPr>
                <w:lang w:val="en-US"/>
              </w:rPr>
            </w:pPr>
            <w:r w:rsidRPr="00E838AB">
              <w:rPr>
                <w:lang w:val="en-US"/>
              </w:rPr>
              <w:t>3</w:t>
            </w:r>
          </w:p>
        </w:tc>
        <w:tc>
          <w:tcPr>
            <w:tcW w:w="696" w:type="dxa"/>
          </w:tcPr>
          <w:p w:rsidR="00E838AB" w:rsidRPr="00E838AB" w:rsidRDefault="00E838AB" w:rsidP="00E838AB">
            <w:pPr>
              <w:jc w:val="center"/>
              <w:rPr>
                <w:lang w:val="en-US"/>
              </w:rPr>
            </w:pPr>
            <w:r w:rsidRPr="00E838AB">
              <w:rPr>
                <w:lang w:val="en-US"/>
              </w:rPr>
              <w:t>4</w:t>
            </w:r>
          </w:p>
        </w:tc>
        <w:tc>
          <w:tcPr>
            <w:tcW w:w="1339" w:type="dxa"/>
            <w:vMerge/>
          </w:tcPr>
          <w:p w:rsidR="00E838AB" w:rsidRPr="00E838AB" w:rsidRDefault="00E838AB" w:rsidP="00E838AB">
            <w:pPr>
              <w:jc w:val="center"/>
            </w:pPr>
          </w:p>
        </w:tc>
      </w:tr>
      <w:tr w:rsidR="00E838AB" w:rsidRPr="00E838AB" w:rsidTr="00716B31">
        <w:trPr>
          <w:trHeight w:val="331"/>
        </w:trPr>
        <w:tc>
          <w:tcPr>
            <w:tcW w:w="3060" w:type="dxa"/>
          </w:tcPr>
          <w:p w:rsidR="00E838AB" w:rsidRPr="00E838AB" w:rsidRDefault="00E838AB" w:rsidP="00E838AB">
            <w:r w:rsidRPr="00E838AB">
              <w:t>1. Наработка на отказ (+), тыс.час.</w:t>
            </w:r>
          </w:p>
        </w:tc>
        <w:tc>
          <w:tcPr>
            <w:tcW w:w="1698" w:type="dxa"/>
          </w:tcPr>
          <w:p w:rsidR="00E838AB" w:rsidRPr="00E838AB" w:rsidRDefault="00E838AB" w:rsidP="00E838AB">
            <w:pPr>
              <w:jc w:val="center"/>
              <w:rPr>
                <w:lang w:val="en-US"/>
              </w:rPr>
            </w:pPr>
            <w:r w:rsidRPr="00E838AB">
              <w:rPr>
                <w:lang w:val="en-US"/>
              </w:rPr>
              <w:t>A</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696" w:type="dxa"/>
          </w:tcPr>
          <w:p w:rsidR="00E838AB" w:rsidRPr="00E838AB" w:rsidRDefault="00E838AB" w:rsidP="00E838AB">
            <w:pPr>
              <w:widowControl w:val="0"/>
              <w:autoSpaceDE w:val="0"/>
              <w:autoSpaceDN w:val="0"/>
              <w:adjustRightInd w:val="0"/>
              <w:jc w:val="center"/>
            </w:pPr>
            <w:r w:rsidRPr="00E838AB">
              <w:t>80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2. Экономичность, кВт час. в сутки</w:t>
            </w:r>
          </w:p>
        </w:tc>
        <w:tc>
          <w:tcPr>
            <w:tcW w:w="1698" w:type="dxa"/>
          </w:tcPr>
          <w:p w:rsidR="00E838AB" w:rsidRPr="00E838AB" w:rsidRDefault="00E838AB" w:rsidP="00E838AB">
            <w:pPr>
              <w:jc w:val="center"/>
            </w:pPr>
            <w:r w:rsidRPr="00E838AB">
              <w:rPr>
                <w:lang w:val="en-US"/>
              </w:rPr>
              <w:t>B</w:t>
            </w:r>
          </w:p>
        </w:tc>
        <w:tc>
          <w:tcPr>
            <w:tcW w:w="1480" w:type="dxa"/>
          </w:tcPr>
          <w:p w:rsidR="00E838AB" w:rsidRPr="00E838AB" w:rsidRDefault="00E838AB" w:rsidP="00E838AB">
            <w:pPr>
              <w:widowControl w:val="0"/>
              <w:autoSpaceDE w:val="0"/>
              <w:autoSpaceDN w:val="0"/>
              <w:adjustRightInd w:val="0"/>
              <w:ind w:right="-91"/>
              <w:jc w:val="center"/>
            </w:pPr>
            <w:r w:rsidRPr="00E838AB">
              <w:t>1.10</w:t>
            </w:r>
          </w:p>
        </w:tc>
        <w:tc>
          <w:tcPr>
            <w:tcW w:w="696" w:type="dxa"/>
          </w:tcPr>
          <w:p w:rsidR="00E838AB" w:rsidRPr="00E838AB" w:rsidRDefault="00E838AB" w:rsidP="00E838AB">
            <w:pPr>
              <w:widowControl w:val="0"/>
              <w:autoSpaceDE w:val="0"/>
              <w:autoSpaceDN w:val="0"/>
              <w:adjustRightInd w:val="0"/>
              <w:ind w:right="-91"/>
              <w:jc w:val="center"/>
            </w:pPr>
            <w:r w:rsidRPr="00E838AB">
              <w:t>1.25</w:t>
            </w:r>
          </w:p>
        </w:tc>
        <w:tc>
          <w:tcPr>
            <w:tcW w:w="696" w:type="dxa"/>
          </w:tcPr>
          <w:p w:rsidR="00E838AB" w:rsidRPr="00E838AB" w:rsidRDefault="00E838AB" w:rsidP="00E838AB">
            <w:pPr>
              <w:widowControl w:val="0"/>
              <w:autoSpaceDE w:val="0"/>
              <w:autoSpaceDN w:val="0"/>
              <w:adjustRightInd w:val="0"/>
              <w:ind w:right="-91"/>
              <w:jc w:val="center"/>
            </w:pPr>
            <w:r w:rsidRPr="00E838AB">
              <w:t>0.90</w:t>
            </w:r>
          </w:p>
        </w:tc>
        <w:tc>
          <w:tcPr>
            <w:tcW w:w="696" w:type="dxa"/>
          </w:tcPr>
          <w:p w:rsidR="00E838AB" w:rsidRPr="00E838AB" w:rsidRDefault="00E838AB" w:rsidP="00E838AB">
            <w:pPr>
              <w:widowControl w:val="0"/>
              <w:autoSpaceDE w:val="0"/>
              <w:autoSpaceDN w:val="0"/>
              <w:adjustRightInd w:val="0"/>
              <w:ind w:right="-91"/>
              <w:jc w:val="center"/>
            </w:pPr>
            <w:r w:rsidRPr="00E838AB">
              <w:t>1.30</w:t>
            </w:r>
          </w:p>
        </w:tc>
        <w:tc>
          <w:tcPr>
            <w:tcW w:w="696" w:type="dxa"/>
          </w:tcPr>
          <w:p w:rsidR="00E838AB" w:rsidRPr="00E838AB" w:rsidRDefault="00E838AB" w:rsidP="00E838AB">
            <w:pPr>
              <w:widowControl w:val="0"/>
              <w:autoSpaceDE w:val="0"/>
              <w:autoSpaceDN w:val="0"/>
              <w:adjustRightInd w:val="0"/>
              <w:ind w:right="-91"/>
              <w:jc w:val="center"/>
            </w:pPr>
            <w:r w:rsidRPr="00E838AB">
              <w:t>1.75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3. Сохранность продук</w:t>
            </w:r>
            <w:r w:rsidRPr="00E838AB">
              <w:softHyphen/>
              <w:t>тов при отключении электроэнергии, час</w:t>
            </w:r>
          </w:p>
        </w:tc>
        <w:tc>
          <w:tcPr>
            <w:tcW w:w="1698" w:type="dxa"/>
          </w:tcPr>
          <w:p w:rsidR="00E838AB" w:rsidRPr="00E838AB" w:rsidRDefault="00E838AB" w:rsidP="00E838AB">
            <w:pPr>
              <w:jc w:val="center"/>
            </w:pPr>
            <w:r w:rsidRPr="00E838AB">
              <w:rPr>
                <w:lang w:val="en-US"/>
              </w:rPr>
              <w:t>C</w:t>
            </w:r>
          </w:p>
        </w:tc>
        <w:tc>
          <w:tcPr>
            <w:tcW w:w="1480" w:type="dxa"/>
          </w:tcPr>
          <w:p w:rsidR="00E838AB" w:rsidRPr="00E838AB" w:rsidRDefault="00E838AB" w:rsidP="00E838AB">
            <w:pPr>
              <w:widowControl w:val="0"/>
              <w:autoSpaceDE w:val="0"/>
              <w:autoSpaceDN w:val="0"/>
              <w:adjustRightInd w:val="0"/>
              <w:ind w:right="-91"/>
              <w:jc w:val="center"/>
            </w:pPr>
            <w:r w:rsidRPr="00E838AB">
              <w:t>50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40</w:t>
            </w:r>
          </w:p>
        </w:tc>
        <w:tc>
          <w:tcPr>
            <w:tcW w:w="696" w:type="dxa"/>
          </w:tcPr>
          <w:p w:rsidR="00E838AB" w:rsidRPr="00E838AB" w:rsidRDefault="00E838AB" w:rsidP="00E838AB">
            <w:pPr>
              <w:widowControl w:val="0"/>
              <w:autoSpaceDE w:val="0"/>
              <w:autoSpaceDN w:val="0"/>
              <w:adjustRightInd w:val="0"/>
              <w:ind w:right="-91"/>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4. Емкость НТО, кв. дм</w:t>
            </w:r>
          </w:p>
        </w:tc>
        <w:tc>
          <w:tcPr>
            <w:tcW w:w="1698" w:type="dxa"/>
          </w:tcPr>
          <w:p w:rsidR="00E838AB" w:rsidRPr="00E838AB" w:rsidRDefault="00E838AB" w:rsidP="00E838AB">
            <w:pPr>
              <w:jc w:val="center"/>
              <w:rPr>
                <w:lang w:val="en-US"/>
              </w:rPr>
            </w:pPr>
            <w:r w:rsidRPr="00E838AB">
              <w:rPr>
                <w:lang w:val="en-US"/>
              </w:rPr>
              <w:t>D</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40</w:t>
            </w:r>
          </w:p>
        </w:tc>
        <w:tc>
          <w:tcPr>
            <w:tcW w:w="696" w:type="dxa"/>
          </w:tcPr>
          <w:p w:rsidR="00E838AB" w:rsidRPr="00E838AB" w:rsidRDefault="00E838AB" w:rsidP="00E838AB">
            <w:pPr>
              <w:widowControl w:val="0"/>
              <w:autoSpaceDE w:val="0"/>
              <w:autoSpaceDN w:val="0"/>
              <w:adjustRightInd w:val="0"/>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5. Материалоемкость, кг</w:t>
            </w:r>
          </w:p>
        </w:tc>
        <w:tc>
          <w:tcPr>
            <w:tcW w:w="1698" w:type="dxa"/>
          </w:tcPr>
          <w:p w:rsidR="00E838AB" w:rsidRPr="00E838AB" w:rsidRDefault="00E838AB" w:rsidP="00E838AB">
            <w:pPr>
              <w:jc w:val="center"/>
            </w:pPr>
            <w:r w:rsidRPr="00E838AB">
              <w:rPr>
                <w:lang w:val="en-US"/>
              </w:rPr>
              <w:t>E</w:t>
            </w:r>
          </w:p>
        </w:tc>
        <w:tc>
          <w:tcPr>
            <w:tcW w:w="1480"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6. Дизайн, балл</w:t>
            </w:r>
          </w:p>
        </w:tc>
        <w:tc>
          <w:tcPr>
            <w:tcW w:w="1698" w:type="dxa"/>
          </w:tcPr>
          <w:p w:rsidR="00E838AB" w:rsidRPr="00E838AB" w:rsidRDefault="00E838AB" w:rsidP="00E838AB">
            <w:pPr>
              <w:jc w:val="center"/>
            </w:pPr>
            <w:r w:rsidRPr="00E838AB">
              <w:rPr>
                <w:lang w:val="en-US"/>
              </w:rPr>
              <w:t>F</w:t>
            </w:r>
          </w:p>
        </w:tc>
        <w:tc>
          <w:tcPr>
            <w:tcW w:w="1480"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0,40</w:t>
            </w:r>
          </w:p>
        </w:tc>
        <w:tc>
          <w:tcPr>
            <w:tcW w:w="696" w:type="dxa"/>
          </w:tcPr>
          <w:p w:rsidR="00E838AB" w:rsidRPr="00E838AB" w:rsidRDefault="00E838AB" w:rsidP="00E838AB">
            <w:pPr>
              <w:jc w:val="center"/>
            </w:pPr>
            <w:r w:rsidRPr="00E838AB">
              <w:t>0,35</w:t>
            </w:r>
          </w:p>
        </w:tc>
        <w:tc>
          <w:tcPr>
            <w:tcW w:w="696" w:type="dxa"/>
          </w:tcPr>
          <w:p w:rsidR="00E838AB" w:rsidRPr="00E838AB" w:rsidRDefault="00E838AB" w:rsidP="00E838AB">
            <w:pPr>
              <w:jc w:val="center"/>
            </w:pPr>
            <w:r w:rsidRPr="00E838AB">
              <w:t>0,40</w:t>
            </w:r>
          </w:p>
        </w:tc>
        <w:tc>
          <w:tcPr>
            <w:tcW w:w="1339" w:type="dxa"/>
          </w:tcPr>
          <w:p w:rsidR="00E838AB" w:rsidRPr="00E838AB" w:rsidRDefault="00E838AB" w:rsidP="00E838AB">
            <w:pPr>
              <w:jc w:val="center"/>
            </w:pPr>
          </w:p>
        </w:tc>
      </w:tr>
    </w:tbl>
    <w:p w:rsidR="00B40A5A" w:rsidRDefault="00B40A5A" w:rsidP="00E838AB">
      <w:pPr>
        <w:widowControl w:val="0"/>
        <w:autoSpaceDE w:val="0"/>
        <w:autoSpaceDN w:val="0"/>
        <w:adjustRightInd w:val="0"/>
        <w:ind w:firstLine="709"/>
        <w:jc w:val="both"/>
        <w:rPr>
          <w:b/>
          <w:sz w:val="28"/>
          <w:szCs w:val="28"/>
        </w:rPr>
      </w:pPr>
    </w:p>
    <w:p w:rsidR="00E838AB" w:rsidRPr="00E838AB" w:rsidRDefault="00E838AB" w:rsidP="00E838AB">
      <w:pPr>
        <w:widowControl w:val="0"/>
        <w:autoSpaceDE w:val="0"/>
        <w:autoSpaceDN w:val="0"/>
        <w:adjustRightInd w:val="0"/>
        <w:ind w:firstLine="709"/>
        <w:jc w:val="both"/>
        <w:rPr>
          <w:b/>
          <w:sz w:val="28"/>
          <w:szCs w:val="28"/>
        </w:rPr>
      </w:pPr>
      <w:r w:rsidRPr="00E838AB">
        <w:rPr>
          <w:b/>
          <w:sz w:val="28"/>
          <w:szCs w:val="28"/>
        </w:rPr>
        <w:t>Задание № 3</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деревообрабатываю</w:t>
      </w:r>
      <w:r w:rsidRPr="00E838AB">
        <w:rPr>
          <w:sz w:val="28"/>
          <w:szCs w:val="28"/>
        </w:rPr>
        <w:softHyphen/>
        <w:t>щего станка базируется на изготовлении 4 партий изделий и заканчивается выпуском 64 изделий. Планируемая трудоем</w:t>
      </w:r>
      <w:r w:rsidRPr="00E838AB">
        <w:rPr>
          <w:sz w:val="28"/>
          <w:szCs w:val="28"/>
        </w:rPr>
        <w:softHyphen/>
        <w:t xml:space="preserve">кость изготовления изделия по окончании освоения 2000 </w:t>
      </w:r>
      <w:proofErr w:type="spellStart"/>
      <w:r w:rsidRPr="00E838AB">
        <w:rPr>
          <w:sz w:val="28"/>
          <w:szCs w:val="28"/>
        </w:rPr>
        <w:t>нормо</w:t>
      </w:r>
      <w:proofErr w:type="spellEnd"/>
      <w:r w:rsidRPr="00E838AB">
        <w:rPr>
          <w:sz w:val="28"/>
          <w:szCs w:val="28"/>
        </w:rPr>
        <w:t>-ч./шт. Кривая освоения характеризуется рассчитанным на основе метода экстраполяции показателем крутизны кривой освоения, равным 0,5. Планируемая трудоемкость в месяц со</w:t>
      </w:r>
      <w:r w:rsidRPr="00E838AB">
        <w:rPr>
          <w:sz w:val="28"/>
          <w:szCs w:val="28"/>
        </w:rPr>
        <w:softHyphen/>
        <w:t xml:space="preserve">ставляет 15540 </w:t>
      </w:r>
      <w:proofErr w:type="spellStart"/>
      <w:r w:rsidRPr="00E838AB">
        <w:rPr>
          <w:sz w:val="28"/>
          <w:szCs w:val="28"/>
        </w:rPr>
        <w:t>нормо</w:t>
      </w:r>
      <w:proofErr w:type="spellEnd"/>
      <w:r w:rsidRPr="00E838AB">
        <w:rPr>
          <w:sz w:val="28"/>
          <w:szCs w:val="28"/>
        </w:rPr>
        <w:t>-ч./мес. Определить: коэффициент освое</w:t>
      </w:r>
      <w:r w:rsidRPr="00E838AB">
        <w:rPr>
          <w:sz w:val="28"/>
          <w:szCs w:val="28"/>
        </w:rPr>
        <w:softHyphen/>
        <w:t xml:space="preserve">ния нового вида изделий; трудоемкость изготовления каждой партии новых станков; планируемый объем трудовых затрат за весь период освоения; объем необходимых и дополнительных трудовых затрат; плановую длительность периода освоения. Построить кривую освоения, охарактеризовав динамику изменения трудоемкости </w:t>
      </w:r>
      <w:r w:rsidRPr="00E838AB">
        <w:rPr>
          <w:sz w:val="28"/>
          <w:szCs w:val="28"/>
        </w:rPr>
        <w:lastRenderedPageBreak/>
        <w:t>изготовления нового станка.</w:t>
      </w:r>
    </w:p>
    <w:p w:rsidR="00E838AB" w:rsidRDefault="00E838AB" w:rsidP="00E838AB">
      <w:pPr>
        <w:widowControl w:val="0"/>
        <w:autoSpaceDE w:val="0"/>
        <w:autoSpaceDN w:val="0"/>
        <w:adjustRightInd w:val="0"/>
        <w:ind w:firstLine="709"/>
        <w:jc w:val="both"/>
        <w:rPr>
          <w:b/>
          <w:iCs/>
          <w:sz w:val="28"/>
          <w:szCs w:val="28"/>
        </w:rPr>
      </w:pPr>
    </w:p>
    <w:p w:rsidR="00E838AB" w:rsidRDefault="00E838AB" w:rsidP="00E838AB">
      <w:pPr>
        <w:ind w:right="20" w:firstLine="709"/>
        <w:jc w:val="both"/>
        <w:rPr>
          <w:b/>
          <w:iCs/>
          <w:sz w:val="28"/>
          <w:szCs w:val="28"/>
        </w:rPr>
      </w:pPr>
      <w:r>
        <w:rPr>
          <w:b/>
          <w:iCs/>
          <w:sz w:val="28"/>
          <w:szCs w:val="28"/>
        </w:rPr>
        <w:t>Задание № 4</w:t>
      </w:r>
    </w:p>
    <w:p w:rsidR="00E838AB" w:rsidRPr="00E838AB" w:rsidRDefault="00E838AB" w:rsidP="00E838AB">
      <w:pPr>
        <w:ind w:right="20" w:firstLine="709"/>
        <w:jc w:val="both"/>
        <w:rPr>
          <w:sz w:val="28"/>
          <w:szCs w:val="28"/>
        </w:rPr>
      </w:pPr>
      <w:r w:rsidRPr="00E838AB">
        <w:rPr>
          <w:sz w:val="28"/>
          <w:szCs w:val="28"/>
        </w:rPr>
        <w:t>Освоение новой модели грузового автомобиля предполагается осуществить в течение полутора лет. Планиру</w:t>
      </w:r>
      <w:r w:rsidRPr="00E838AB">
        <w:rPr>
          <w:sz w:val="28"/>
          <w:szCs w:val="28"/>
        </w:rPr>
        <w:softHyphen/>
        <w:t>ется поквартальный выпуск пробных партий нового изделия. Коэффициент освоения, определенный методом аналогии, предположительно составит 0,7. Себестоимость изготовления автомобиля в первом году выпуска 1740 тыс. руб. (при этом удельные условно-постоянные расходы составляют 1480 тыс. руб.). Предполагается, что за время освоения удельные условно- постоянные расходы уменьшатся на 20 %. Динамика снижения переменных затрат соответствует характеру снижения трудо</w:t>
      </w:r>
      <w:r w:rsidRPr="00E838AB">
        <w:rPr>
          <w:sz w:val="28"/>
          <w:szCs w:val="28"/>
        </w:rPr>
        <w:softHyphen/>
        <w:t>емкости единицы продукции. Определить проектную себе</w:t>
      </w:r>
      <w:r w:rsidRPr="00E838AB">
        <w:rPr>
          <w:sz w:val="28"/>
          <w:szCs w:val="28"/>
        </w:rPr>
        <w:softHyphen/>
        <w:t>стоимость изготовления грузового автомобиля.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ind w:right="20" w:firstLine="709"/>
        <w:jc w:val="both"/>
        <w:rPr>
          <w:b/>
          <w:iCs/>
          <w:sz w:val="28"/>
          <w:szCs w:val="28"/>
        </w:rPr>
      </w:pPr>
      <w:r w:rsidRPr="002A461F">
        <w:rPr>
          <w:b/>
          <w:iCs/>
          <w:sz w:val="28"/>
          <w:szCs w:val="28"/>
        </w:rPr>
        <w:t xml:space="preserve">Задание № </w:t>
      </w:r>
      <w:r>
        <w:rPr>
          <w:b/>
          <w:iCs/>
          <w:sz w:val="28"/>
          <w:szCs w:val="28"/>
        </w:rPr>
        <w:t>5</w:t>
      </w:r>
    </w:p>
    <w:p w:rsidR="00E838AB" w:rsidRPr="00E838AB" w:rsidRDefault="00E838AB" w:rsidP="00E838AB">
      <w:pPr>
        <w:ind w:right="20" w:firstLine="709"/>
        <w:jc w:val="both"/>
        <w:rPr>
          <w:sz w:val="28"/>
          <w:szCs w:val="28"/>
        </w:rPr>
      </w:pPr>
      <w:r w:rsidRPr="00E838AB">
        <w:rPr>
          <w:sz w:val="28"/>
          <w:szCs w:val="28"/>
        </w:rPr>
        <w:t xml:space="preserve">Предприятие установило оптовую цену нового измерительного прибора при достижении проектного выпуска </w:t>
      </w:r>
      <w:proofErr w:type="spellStart"/>
      <w:r w:rsidRPr="00E838AB">
        <w:rPr>
          <w:smallCaps/>
          <w:sz w:val="28"/>
          <w:szCs w:val="28"/>
        </w:rPr>
        <w:t>Ц</w:t>
      </w:r>
      <w:r w:rsidRPr="00E838AB">
        <w:rPr>
          <w:smallCaps/>
          <w:sz w:val="28"/>
          <w:szCs w:val="28"/>
          <w:vertAlign w:val="subscript"/>
        </w:rPr>
        <w:t>пр</w:t>
      </w:r>
      <w:proofErr w:type="spellEnd"/>
      <w:r w:rsidRPr="00E838AB">
        <w:rPr>
          <w:sz w:val="28"/>
          <w:szCs w:val="28"/>
        </w:rPr>
        <w:t xml:space="preserve"> = 1000 руб., запланированный уровень рентабельности со</w:t>
      </w:r>
      <w:r w:rsidRPr="00E838AB">
        <w:rPr>
          <w:sz w:val="28"/>
          <w:szCs w:val="28"/>
        </w:rPr>
        <w:softHyphen/>
        <w:t xml:space="preserve">ставляет 20 %. Планируемая проектная трудоемкость - 100 </w:t>
      </w:r>
      <w:proofErr w:type="spellStart"/>
      <w:r w:rsidRPr="00E838AB">
        <w:rPr>
          <w:sz w:val="28"/>
          <w:szCs w:val="28"/>
        </w:rPr>
        <w:t>нормо</w:t>
      </w:r>
      <w:proofErr w:type="spellEnd"/>
      <w:r w:rsidRPr="00E838AB">
        <w:rPr>
          <w:sz w:val="28"/>
          <w:szCs w:val="28"/>
        </w:rPr>
        <w:t>-ч., продолжительность периода освоения - 4 мес. Про</w:t>
      </w:r>
      <w:r w:rsidRPr="00E838AB">
        <w:rPr>
          <w:sz w:val="28"/>
          <w:szCs w:val="28"/>
        </w:rPr>
        <w:softHyphen/>
        <w:t xml:space="preserve">цесс освоения характеризуется значением </w:t>
      </w:r>
      <w:r w:rsidRPr="00E838AB">
        <w:rPr>
          <w:sz w:val="28"/>
          <w:szCs w:val="28"/>
          <w:lang w:val="en-US"/>
        </w:rPr>
        <w:t>b</w:t>
      </w:r>
      <w:r w:rsidRPr="00E838AB">
        <w:rPr>
          <w:sz w:val="28"/>
          <w:szCs w:val="28"/>
        </w:rPr>
        <w:t xml:space="preserve"> = 0,5. В составе ус</w:t>
      </w:r>
      <w:r w:rsidRPr="00E838AB">
        <w:rPr>
          <w:sz w:val="28"/>
          <w:szCs w:val="28"/>
        </w:rPr>
        <w:softHyphen/>
        <w:t>ловно-переменных затрат учитываются: основная и дополни</w:t>
      </w:r>
      <w:r w:rsidRPr="00E838AB">
        <w:rPr>
          <w:sz w:val="28"/>
          <w:szCs w:val="28"/>
        </w:rPr>
        <w:softHyphen/>
        <w:t>тельная заработанная плата рабочих, отчисления на социаль</w:t>
      </w:r>
      <w:r w:rsidRPr="00E838AB">
        <w:rPr>
          <w:sz w:val="28"/>
          <w:szCs w:val="28"/>
        </w:rPr>
        <w:softHyphen/>
        <w:t>ное обеспечение. Проектные затраты по основной заработной плате рабочих - 100 руб./ч., дополнительной - 25 % от основной. По</w:t>
      </w:r>
      <w:r w:rsidRPr="00E838AB">
        <w:rPr>
          <w:sz w:val="28"/>
          <w:szCs w:val="28"/>
        </w:rPr>
        <w:softHyphen/>
        <w:t>стоянные расходы уменьшаются в период освоения на 5 % ежемесячно. Определить трудоемкость и себестоимость при</w:t>
      </w:r>
      <w:r w:rsidRPr="00E838AB">
        <w:rPr>
          <w:sz w:val="28"/>
          <w:szCs w:val="28"/>
        </w:rPr>
        <w:softHyphen/>
        <w:t>бора в начале периода освоения.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widowControl w:val="0"/>
        <w:autoSpaceDE w:val="0"/>
        <w:autoSpaceDN w:val="0"/>
        <w:adjustRightInd w:val="0"/>
        <w:ind w:firstLine="709"/>
        <w:jc w:val="both"/>
        <w:rPr>
          <w:b/>
          <w:iCs/>
          <w:sz w:val="28"/>
          <w:szCs w:val="28"/>
        </w:rPr>
      </w:pPr>
      <w:r>
        <w:rPr>
          <w:b/>
          <w:iCs/>
          <w:sz w:val="28"/>
          <w:szCs w:val="28"/>
        </w:rPr>
        <w:t>Задание № 6</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вида высокотехноло</w:t>
      </w:r>
      <w:r w:rsidRPr="00E838AB">
        <w:rPr>
          <w:sz w:val="28"/>
          <w:szCs w:val="28"/>
        </w:rPr>
        <w:softHyphen/>
        <w:t>гичной продукции завершается выпуском 16 изделий. Коэф</w:t>
      </w:r>
      <w:r w:rsidRPr="00E838AB">
        <w:rPr>
          <w:sz w:val="28"/>
          <w:szCs w:val="28"/>
        </w:rPr>
        <w:softHyphen/>
        <w:t>фициент освоения 0,7. Затраты на основные материалы и по</w:t>
      </w:r>
      <w:r w:rsidRPr="00E838AB">
        <w:rPr>
          <w:sz w:val="28"/>
          <w:szCs w:val="28"/>
        </w:rPr>
        <w:softHyphen/>
        <w:t>купные части - 3000 руб./шт., дополнительная заработная плата основных рабочих - 20 %, общепроизводственные расходы 200 % от основной заработной платы основных рабочих, общецеховые расходы 50 %. Трудоемкость изготовления первого из</w:t>
      </w:r>
      <w:r w:rsidRPr="00E838AB">
        <w:rPr>
          <w:sz w:val="28"/>
          <w:szCs w:val="28"/>
        </w:rPr>
        <w:softHyphen/>
        <w:t xml:space="preserve">делия - 160 </w:t>
      </w:r>
      <w:proofErr w:type="spellStart"/>
      <w:r w:rsidRPr="00E838AB">
        <w:rPr>
          <w:sz w:val="28"/>
          <w:szCs w:val="28"/>
        </w:rPr>
        <w:t>нормо</w:t>
      </w:r>
      <w:proofErr w:type="spellEnd"/>
      <w:r w:rsidRPr="00E838AB">
        <w:rPr>
          <w:sz w:val="28"/>
          <w:szCs w:val="28"/>
        </w:rPr>
        <w:t>-ч. Средняя тарифная ставка 80 р/ч. Опреде</w:t>
      </w:r>
      <w:r w:rsidRPr="00E838AB">
        <w:rPr>
          <w:sz w:val="28"/>
          <w:szCs w:val="28"/>
        </w:rPr>
        <w:softHyphen/>
        <w:t>лить производственную себестоимость одного изделия в нача</w:t>
      </w:r>
      <w:r w:rsidRPr="00E838AB">
        <w:rPr>
          <w:sz w:val="28"/>
          <w:szCs w:val="28"/>
        </w:rPr>
        <w:softHyphen/>
        <w:t>ле освоения и в серийном выпуске.</w:t>
      </w:r>
    </w:p>
    <w:p w:rsidR="003853CF" w:rsidRPr="00A73BA0" w:rsidRDefault="003853CF" w:rsidP="00E838AB">
      <w:pPr>
        <w:jc w:val="both"/>
        <w:rPr>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7</w:t>
      </w:r>
    </w:p>
    <w:p w:rsidR="002A461F" w:rsidRPr="002A461F" w:rsidRDefault="002A461F" w:rsidP="002A461F">
      <w:pPr>
        <w:ind w:firstLine="709"/>
        <w:jc w:val="both"/>
        <w:rPr>
          <w:sz w:val="28"/>
          <w:szCs w:val="28"/>
        </w:rPr>
      </w:pPr>
      <w:r w:rsidRPr="002A461F">
        <w:rPr>
          <w:sz w:val="28"/>
          <w:szCs w:val="28"/>
        </w:rPr>
        <w:t xml:space="preserve">В экспертный совет поступили три инновационных проекта на предмет определения степени риска по каждому из них. После их детального анализа эксперты получили необходимую информацию для определения степени риска по каждому проекту. Эта информация приводится в таблице </w:t>
      </w:r>
      <w:r>
        <w:rPr>
          <w:sz w:val="28"/>
          <w:szCs w:val="28"/>
        </w:rPr>
        <w:t>3</w:t>
      </w:r>
      <w:r w:rsidRPr="002A461F">
        <w:rPr>
          <w:sz w:val="28"/>
          <w:szCs w:val="28"/>
        </w:rPr>
        <w:t>.</w:t>
      </w:r>
    </w:p>
    <w:p w:rsidR="002A461F" w:rsidRPr="002A461F" w:rsidRDefault="002A461F" w:rsidP="002A461F">
      <w:pPr>
        <w:ind w:firstLine="709"/>
        <w:jc w:val="both"/>
        <w:rPr>
          <w:sz w:val="28"/>
          <w:szCs w:val="28"/>
        </w:rPr>
      </w:pPr>
      <w:r w:rsidRPr="002A461F">
        <w:rPr>
          <w:sz w:val="28"/>
          <w:szCs w:val="28"/>
        </w:rPr>
        <w:t xml:space="preserve">Определить наименее рискованный инновационный проект </w:t>
      </w:r>
    </w:p>
    <w:p w:rsidR="00787A4B" w:rsidRDefault="00787A4B" w:rsidP="002A461F">
      <w:pPr>
        <w:jc w:val="both"/>
        <w:rPr>
          <w:sz w:val="28"/>
          <w:szCs w:val="28"/>
        </w:rPr>
      </w:pPr>
    </w:p>
    <w:p w:rsidR="00787A4B" w:rsidRDefault="00787A4B" w:rsidP="002A461F">
      <w:pPr>
        <w:jc w:val="both"/>
        <w:rPr>
          <w:sz w:val="28"/>
          <w:szCs w:val="28"/>
        </w:rPr>
      </w:pPr>
    </w:p>
    <w:p w:rsidR="00787A4B" w:rsidRDefault="00787A4B" w:rsidP="002A461F">
      <w:pPr>
        <w:jc w:val="both"/>
        <w:rPr>
          <w:sz w:val="28"/>
          <w:szCs w:val="28"/>
        </w:rPr>
      </w:pPr>
    </w:p>
    <w:p w:rsidR="002A461F" w:rsidRPr="002A461F" w:rsidRDefault="002A461F" w:rsidP="002A461F">
      <w:pPr>
        <w:jc w:val="both"/>
        <w:rPr>
          <w:sz w:val="28"/>
          <w:szCs w:val="28"/>
        </w:rPr>
      </w:pPr>
      <w:r w:rsidRPr="002A461F">
        <w:rPr>
          <w:sz w:val="28"/>
          <w:szCs w:val="28"/>
        </w:rPr>
        <w:lastRenderedPageBreak/>
        <w:t xml:space="preserve">Таблица </w:t>
      </w:r>
      <w:r>
        <w:rPr>
          <w:sz w:val="28"/>
          <w:szCs w:val="28"/>
        </w:rPr>
        <w:t>3</w:t>
      </w:r>
      <w:r w:rsidRPr="002A461F">
        <w:rPr>
          <w:sz w:val="28"/>
          <w:szCs w:val="28"/>
        </w:rPr>
        <w:t xml:space="preserve"> – Исходные данные</w:t>
      </w:r>
    </w:p>
    <w:tbl>
      <w:tblPr>
        <w:tblW w:w="1010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92"/>
        <w:gridCol w:w="993"/>
        <w:gridCol w:w="992"/>
        <w:gridCol w:w="992"/>
        <w:gridCol w:w="992"/>
        <w:gridCol w:w="982"/>
      </w:tblGrid>
      <w:tr w:rsidR="002A461F" w:rsidRPr="002A461F" w:rsidTr="00716B31">
        <w:trPr>
          <w:cantSplit/>
          <w:trHeight w:val="297"/>
        </w:trPr>
        <w:tc>
          <w:tcPr>
            <w:tcW w:w="4166" w:type="dxa"/>
            <w:vMerge w:val="restart"/>
          </w:tcPr>
          <w:p w:rsidR="002A461F" w:rsidRPr="002A461F" w:rsidRDefault="002A461F" w:rsidP="002A461F">
            <w:pPr>
              <w:widowControl w:val="0"/>
              <w:autoSpaceDE w:val="0"/>
              <w:autoSpaceDN w:val="0"/>
              <w:adjustRightInd w:val="0"/>
              <w:spacing w:line="216" w:lineRule="auto"/>
              <w:ind w:left="26" w:firstLine="34"/>
              <w:jc w:val="center"/>
            </w:pPr>
            <w:r w:rsidRPr="002A461F">
              <w:t>Возможные основные причины возникновения риска</w:t>
            </w:r>
          </w:p>
        </w:tc>
        <w:tc>
          <w:tcPr>
            <w:tcW w:w="2977"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Баллы (от 1 до 10)</w:t>
            </w:r>
          </w:p>
        </w:tc>
        <w:tc>
          <w:tcPr>
            <w:tcW w:w="2966"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Весовой коэффициент</w:t>
            </w:r>
          </w:p>
        </w:tc>
      </w:tr>
      <w:tr w:rsidR="002A461F" w:rsidRPr="002A461F" w:rsidTr="00716B31">
        <w:trPr>
          <w:cantSplit/>
          <w:trHeight w:val="274"/>
        </w:trPr>
        <w:tc>
          <w:tcPr>
            <w:tcW w:w="4166" w:type="dxa"/>
            <w:vMerge/>
            <w:tcBorders>
              <w:bottom w:val="single" w:sz="4" w:space="0" w:color="auto"/>
            </w:tcBorders>
          </w:tcPr>
          <w:p w:rsidR="002A461F" w:rsidRPr="002A461F" w:rsidRDefault="002A461F" w:rsidP="002A461F">
            <w:pPr>
              <w:spacing w:line="216" w:lineRule="auto"/>
              <w:ind w:left="26" w:firstLine="34"/>
              <w:jc w:val="center"/>
              <w:rPr>
                <w:sz w:val="24"/>
                <w:szCs w:val="24"/>
              </w:rPr>
            </w:pP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3"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8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r>
      <w:tr w:rsidR="002A461F" w:rsidRPr="002A461F" w:rsidTr="00716B31">
        <w:trPr>
          <w:trHeight w:val="22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1. Резкое сокращение реального финансирования из-за инфляции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3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2. Снижение спроса на инновационную продукцию потенциальных потребителей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8</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r w:rsidR="002A461F" w:rsidRPr="002A461F" w:rsidTr="00716B31">
        <w:trPr>
          <w:trHeight w:val="24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3. Сложности научно-технической задачи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3</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r>
      <w:tr w:rsidR="002A461F" w:rsidRPr="002A461F" w:rsidTr="00716B31">
        <w:trPr>
          <w:trHeight w:val="19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4. Плохие условия в регионе для инновационной деятельности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1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5. Внутренние экономические проблемы</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bl>
    <w:p w:rsidR="003853CF" w:rsidRDefault="003853CF" w:rsidP="003853CF">
      <w:pPr>
        <w:jc w:val="both"/>
        <w:rPr>
          <w:b/>
          <w:sz w:val="24"/>
          <w:szCs w:val="24"/>
        </w:rPr>
      </w:pPr>
    </w:p>
    <w:p w:rsidR="003853CF" w:rsidRDefault="003853CF" w:rsidP="00680998">
      <w:pPr>
        <w:ind w:firstLine="709"/>
        <w:jc w:val="both"/>
        <w:rPr>
          <w:b/>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8</w:t>
      </w:r>
    </w:p>
    <w:p w:rsidR="002A461F" w:rsidRPr="002A461F" w:rsidRDefault="002A461F" w:rsidP="002A461F">
      <w:pPr>
        <w:widowControl w:val="0"/>
        <w:autoSpaceDE w:val="0"/>
        <w:autoSpaceDN w:val="0"/>
        <w:adjustRightInd w:val="0"/>
        <w:ind w:firstLine="709"/>
        <w:rPr>
          <w:sz w:val="28"/>
          <w:szCs w:val="28"/>
        </w:rPr>
      </w:pPr>
      <w:r w:rsidRPr="002A461F">
        <w:rPr>
          <w:sz w:val="28"/>
          <w:szCs w:val="28"/>
        </w:rPr>
        <w:t>На основе бизнес-плана установлено, что для реализации инновационного проекта требуется инвестиции в размере 800 тыс. р. Чистые денежные притоки  по годам составили (тыс. р.), 1-й год - 400, 2-й год - 450, 3-й год - 500, 4-й год - 450. Ставка дисконта составляет 20 %.</w:t>
      </w:r>
    </w:p>
    <w:p w:rsidR="002A461F" w:rsidRPr="002A461F" w:rsidRDefault="002A461F" w:rsidP="002A461F">
      <w:pPr>
        <w:widowControl w:val="0"/>
        <w:autoSpaceDE w:val="0"/>
        <w:autoSpaceDN w:val="0"/>
        <w:adjustRightInd w:val="0"/>
        <w:jc w:val="both"/>
        <w:rPr>
          <w:sz w:val="28"/>
          <w:szCs w:val="28"/>
        </w:rPr>
      </w:pPr>
      <w:r w:rsidRPr="002A461F">
        <w:rPr>
          <w:sz w:val="28"/>
          <w:szCs w:val="28"/>
        </w:rPr>
        <w:tab/>
        <w:t>Выполнить расчет общепринятых показателей, характеризующих эффективность инновационного проекта. Сделайте вывод об экономической целесообразности реализации данного проекта.</w:t>
      </w:r>
    </w:p>
    <w:p w:rsidR="002A461F" w:rsidRDefault="002A461F" w:rsidP="00680998">
      <w:pPr>
        <w:ind w:firstLine="709"/>
        <w:jc w:val="both"/>
        <w:rPr>
          <w:b/>
          <w:sz w:val="24"/>
          <w:szCs w:val="24"/>
        </w:rPr>
      </w:pPr>
    </w:p>
    <w:p w:rsidR="002A461F" w:rsidRDefault="002A461F" w:rsidP="00680998">
      <w:pPr>
        <w:ind w:firstLine="709"/>
        <w:jc w:val="both"/>
        <w:rPr>
          <w:b/>
          <w:sz w:val="24"/>
          <w:szCs w:val="24"/>
        </w:rPr>
      </w:pPr>
    </w:p>
    <w:p w:rsidR="002A461F" w:rsidRPr="003853CF" w:rsidRDefault="002A461F"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 xml:space="preserve">2.3 Типовые </w:t>
      </w:r>
      <w:r w:rsidR="001643C9">
        <w:rPr>
          <w:b/>
          <w:sz w:val="24"/>
          <w:szCs w:val="24"/>
        </w:rPr>
        <w:t>зачет</w:t>
      </w:r>
      <w:r w:rsidR="001643C9" w:rsidRPr="00EF7FDA">
        <w:rPr>
          <w:b/>
          <w:sz w:val="24"/>
          <w:szCs w:val="24"/>
        </w:rPr>
        <w:t>ные</w:t>
      </w:r>
      <w:r w:rsidRPr="00EF7FDA">
        <w:rPr>
          <w:b/>
          <w:sz w:val="24"/>
          <w:szCs w:val="24"/>
        </w:rPr>
        <w:t xml:space="preserve">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 xml:space="preserve">Перечень вопросов для проведения </w:t>
      </w:r>
      <w:r w:rsidR="00787A4B">
        <w:rPr>
          <w:b/>
          <w:i/>
          <w:sz w:val="24"/>
          <w:szCs w:val="24"/>
        </w:rPr>
        <w:t>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787A4B" w:rsidRPr="00787A4B" w:rsidRDefault="00787A4B" w:rsidP="00787A4B">
      <w:pPr>
        <w:ind w:left="709"/>
        <w:rPr>
          <w:sz w:val="28"/>
          <w:szCs w:val="28"/>
        </w:rPr>
      </w:pPr>
      <w:r w:rsidRPr="00787A4B">
        <w:rPr>
          <w:color w:val="000000"/>
          <w:sz w:val="28"/>
          <w:szCs w:val="28"/>
        </w:rPr>
        <w:t>1.Понятие инновационного менеджмента</w:t>
      </w:r>
    </w:p>
    <w:p w:rsidR="00787A4B" w:rsidRPr="00787A4B" w:rsidRDefault="00787A4B" w:rsidP="00787A4B">
      <w:pPr>
        <w:ind w:left="709"/>
        <w:rPr>
          <w:sz w:val="28"/>
          <w:szCs w:val="28"/>
        </w:rPr>
      </w:pPr>
      <w:r w:rsidRPr="00787A4B">
        <w:rPr>
          <w:color w:val="000000"/>
          <w:sz w:val="28"/>
          <w:szCs w:val="28"/>
        </w:rPr>
        <w:t>2.Понятие инноваций.</w:t>
      </w:r>
    </w:p>
    <w:p w:rsidR="00787A4B" w:rsidRPr="00787A4B" w:rsidRDefault="00787A4B" w:rsidP="00787A4B">
      <w:pPr>
        <w:ind w:left="709"/>
        <w:rPr>
          <w:sz w:val="28"/>
          <w:szCs w:val="28"/>
        </w:rPr>
      </w:pPr>
      <w:r w:rsidRPr="00787A4B">
        <w:rPr>
          <w:color w:val="000000"/>
          <w:sz w:val="28"/>
          <w:szCs w:val="28"/>
        </w:rPr>
        <w:t>3.Схема инновационного процесса и ее основные этапы</w:t>
      </w:r>
    </w:p>
    <w:p w:rsidR="00787A4B" w:rsidRPr="00787A4B" w:rsidRDefault="00787A4B" w:rsidP="00787A4B">
      <w:pPr>
        <w:ind w:left="709"/>
        <w:rPr>
          <w:sz w:val="28"/>
          <w:szCs w:val="28"/>
        </w:rPr>
      </w:pPr>
      <w:r w:rsidRPr="00787A4B">
        <w:rPr>
          <w:color w:val="000000"/>
          <w:sz w:val="28"/>
          <w:szCs w:val="28"/>
        </w:rPr>
        <w:t>4.Законодательные документы, охраняющие интеллектуальную собственность</w:t>
      </w:r>
    </w:p>
    <w:p w:rsidR="00787A4B" w:rsidRPr="00787A4B" w:rsidRDefault="00787A4B" w:rsidP="00787A4B">
      <w:pPr>
        <w:ind w:left="709"/>
        <w:rPr>
          <w:sz w:val="28"/>
          <w:szCs w:val="28"/>
        </w:rPr>
      </w:pPr>
      <w:r w:rsidRPr="00787A4B">
        <w:rPr>
          <w:color w:val="000000"/>
          <w:sz w:val="28"/>
          <w:szCs w:val="28"/>
        </w:rPr>
        <w:t>5.Требования, предъявляемые к оформлению инновационных проектов</w:t>
      </w:r>
    </w:p>
    <w:p w:rsidR="00787A4B" w:rsidRPr="00787A4B" w:rsidRDefault="00787A4B" w:rsidP="00787A4B">
      <w:pPr>
        <w:ind w:left="709"/>
        <w:rPr>
          <w:sz w:val="28"/>
          <w:szCs w:val="28"/>
        </w:rPr>
      </w:pPr>
      <w:r w:rsidRPr="00787A4B">
        <w:rPr>
          <w:color w:val="000000"/>
          <w:sz w:val="28"/>
          <w:szCs w:val="28"/>
        </w:rPr>
        <w:t>6.Понятие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t>7.«Большие циклы» Н.Д. Кондратьева и их роль в управлении инновационными процессами</w:t>
      </w:r>
    </w:p>
    <w:p w:rsidR="00787A4B" w:rsidRPr="00787A4B" w:rsidRDefault="00787A4B" w:rsidP="00787A4B">
      <w:pPr>
        <w:ind w:left="709"/>
        <w:rPr>
          <w:sz w:val="28"/>
          <w:szCs w:val="28"/>
        </w:rPr>
      </w:pPr>
      <w:r w:rsidRPr="00787A4B">
        <w:rPr>
          <w:color w:val="000000"/>
          <w:sz w:val="28"/>
          <w:szCs w:val="28"/>
        </w:rPr>
        <w:t>8.Понятие инновации и инновационной системы</w:t>
      </w:r>
    </w:p>
    <w:p w:rsidR="00787A4B" w:rsidRPr="00787A4B" w:rsidRDefault="00787A4B" w:rsidP="00787A4B">
      <w:pPr>
        <w:ind w:left="709"/>
        <w:rPr>
          <w:sz w:val="28"/>
          <w:szCs w:val="28"/>
        </w:rPr>
      </w:pPr>
      <w:r w:rsidRPr="00787A4B">
        <w:rPr>
          <w:color w:val="000000"/>
          <w:sz w:val="28"/>
          <w:szCs w:val="28"/>
        </w:rPr>
        <w:t>9.Эволюция технологических укладов</w:t>
      </w:r>
    </w:p>
    <w:p w:rsidR="00787A4B" w:rsidRPr="00787A4B" w:rsidRDefault="00787A4B" w:rsidP="00787A4B">
      <w:pPr>
        <w:ind w:left="709"/>
        <w:rPr>
          <w:sz w:val="28"/>
          <w:szCs w:val="28"/>
        </w:rPr>
      </w:pPr>
      <w:r w:rsidRPr="00787A4B">
        <w:rPr>
          <w:color w:val="000000"/>
          <w:sz w:val="28"/>
          <w:szCs w:val="28"/>
        </w:rPr>
        <w:t>10.Государственное регулирование инновационных процессов в России</w:t>
      </w:r>
    </w:p>
    <w:p w:rsidR="00787A4B" w:rsidRPr="00787A4B" w:rsidRDefault="00787A4B" w:rsidP="00787A4B">
      <w:pPr>
        <w:ind w:left="709"/>
        <w:rPr>
          <w:sz w:val="28"/>
          <w:szCs w:val="28"/>
        </w:rPr>
      </w:pPr>
      <w:r w:rsidRPr="00787A4B">
        <w:rPr>
          <w:color w:val="000000"/>
          <w:sz w:val="28"/>
          <w:szCs w:val="28"/>
        </w:rPr>
        <w:t>11.Содержание понятия интеллектуальной собственности</w:t>
      </w:r>
    </w:p>
    <w:p w:rsidR="00787A4B" w:rsidRPr="00787A4B" w:rsidRDefault="00787A4B" w:rsidP="00787A4B">
      <w:pPr>
        <w:ind w:left="709"/>
        <w:rPr>
          <w:sz w:val="28"/>
          <w:szCs w:val="28"/>
        </w:rPr>
      </w:pPr>
      <w:r w:rsidRPr="00787A4B">
        <w:rPr>
          <w:color w:val="000000"/>
          <w:sz w:val="28"/>
          <w:szCs w:val="28"/>
        </w:rPr>
        <w:t>12.Понятие и значение прикладных исследований</w:t>
      </w:r>
    </w:p>
    <w:p w:rsidR="00787A4B" w:rsidRPr="00787A4B" w:rsidRDefault="00787A4B" w:rsidP="00787A4B">
      <w:pPr>
        <w:ind w:left="709"/>
        <w:rPr>
          <w:sz w:val="28"/>
          <w:szCs w:val="28"/>
        </w:rPr>
      </w:pPr>
      <w:r w:rsidRPr="00787A4B">
        <w:rPr>
          <w:color w:val="000000"/>
          <w:sz w:val="28"/>
          <w:szCs w:val="28"/>
        </w:rPr>
        <w:t>13.Задачи инновационного менеджера</w:t>
      </w:r>
    </w:p>
    <w:p w:rsidR="00787A4B" w:rsidRPr="00787A4B" w:rsidRDefault="00787A4B" w:rsidP="00787A4B">
      <w:pPr>
        <w:ind w:left="709"/>
        <w:rPr>
          <w:sz w:val="28"/>
          <w:szCs w:val="28"/>
        </w:rPr>
      </w:pPr>
      <w:r w:rsidRPr="00787A4B">
        <w:rPr>
          <w:color w:val="000000"/>
          <w:sz w:val="28"/>
          <w:szCs w:val="28"/>
        </w:rPr>
        <w:t>14.Виды инноваций и содержание инновационной деятельности фирм</w:t>
      </w:r>
    </w:p>
    <w:p w:rsidR="00787A4B" w:rsidRPr="00787A4B" w:rsidRDefault="00787A4B" w:rsidP="00787A4B">
      <w:pPr>
        <w:ind w:left="709"/>
        <w:rPr>
          <w:sz w:val="28"/>
          <w:szCs w:val="28"/>
        </w:rPr>
      </w:pPr>
      <w:r w:rsidRPr="00787A4B">
        <w:rPr>
          <w:color w:val="000000"/>
          <w:sz w:val="28"/>
          <w:szCs w:val="28"/>
        </w:rPr>
        <w:t>15.Приоритетные направления в развитии науки и техники в России</w:t>
      </w:r>
    </w:p>
    <w:p w:rsidR="00787A4B" w:rsidRPr="00787A4B" w:rsidRDefault="00787A4B" w:rsidP="00787A4B">
      <w:pPr>
        <w:ind w:left="709"/>
        <w:rPr>
          <w:sz w:val="28"/>
          <w:szCs w:val="28"/>
        </w:rPr>
      </w:pPr>
      <w:r w:rsidRPr="00787A4B">
        <w:rPr>
          <w:color w:val="000000"/>
          <w:sz w:val="28"/>
          <w:szCs w:val="28"/>
        </w:rPr>
        <w:t>16.Сфера инновационной деятельности</w:t>
      </w:r>
    </w:p>
    <w:p w:rsidR="00787A4B" w:rsidRPr="00787A4B" w:rsidRDefault="00787A4B" w:rsidP="00787A4B">
      <w:pPr>
        <w:ind w:left="709"/>
        <w:rPr>
          <w:sz w:val="28"/>
          <w:szCs w:val="28"/>
        </w:rPr>
      </w:pPr>
      <w:r w:rsidRPr="00787A4B">
        <w:rPr>
          <w:color w:val="000000"/>
          <w:sz w:val="28"/>
          <w:szCs w:val="28"/>
        </w:rPr>
        <w:t>17.Сущность и классификация инноваций</w:t>
      </w:r>
    </w:p>
    <w:p w:rsidR="00787A4B" w:rsidRPr="00787A4B" w:rsidRDefault="00787A4B" w:rsidP="00787A4B">
      <w:pPr>
        <w:ind w:left="709"/>
        <w:rPr>
          <w:sz w:val="28"/>
          <w:szCs w:val="28"/>
        </w:rPr>
      </w:pPr>
      <w:r w:rsidRPr="00787A4B">
        <w:rPr>
          <w:color w:val="000000"/>
          <w:sz w:val="28"/>
          <w:szCs w:val="28"/>
        </w:rPr>
        <w:t>18.Роль фундаментальных исследований в экономическом развитии</w:t>
      </w:r>
    </w:p>
    <w:p w:rsidR="00787A4B" w:rsidRPr="00787A4B" w:rsidRDefault="00787A4B" w:rsidP="00787A4B">
      <w:pPr>
        <w:ind w:left="709"/>
        <w:rPr>
          <w:sz w:val="28"/>
          <w:szCs w:val="28"/>
        </w:rPr>
      </w:pPr>
      <w:r w:rsidRPr="00787A4B">
        <w:rPr>
          <w:color w:val="000000"/>
          <w:sz w:val="28"/>
          <w:szCs w:val="28"/>
        </w:rPr>
        <w:t>19.Управление освоением новшеств</w:t>
      </w:r>
    </w:p>
    <w:p w:rsidR="00787A4B" w:rsidRPr="00787A4B" w:rsidRDefault="00787A4B" w:rsidP="00787A4B">
      <w:pPr>
        <w:ind w:left="709"/>
        <w:rPr>
          <w:sz w:val="28"/>
          <w:szCs w:val="28"/>
        </w:rPr>
      </w:pPr>
      <w:r w:rsidRPr="00787A4B">
        <w:rPr>
          <w:color w:val="000000"/>
          <w:sz w:val="28"/>
          <w:szCs w:val="28"/>
        </w:rPr>
        <w:t>20.Понятие исследовательского проекта и его содержание</w:t>
      </w:r>
    </w:p>
    <w:p w:rsidR="00787A4B" w:rsidRPr="00787A4B" w:rsidRDefault="00787A4B" w:rsidP="00787A4B">
      <w:pPr>
        <w:ind w:left="709"/>
        <w:rPr>
          <w:sz w:val="28"/>
          <w:szCs w:val="28"/>
        </w:rPr>
      </w:pPr>
      <w:r w:rsidRPr="00787A4B">
        <w:rPr>
          <w:color w:val="000000"/>
          <w:sz w:val="28"/>
          <w:szCs w:val="28"/>
        </w:rPr>
        <w:lastRenderedPageBreak/>
        <w:t>21.Персонал в научных организациях и его классификация</w:t>
      </w:r>
    </w:p>
    <w:p w:rsidR="00787A4B" w:rsidRPr="00787A4B" w:rsidRDefault="00787A4B" w:rsidP="00787A4B">
      <w:pPr>
        <w:ind w:left="709"/>
        <w:rPr>
          <w:sz w:val="28"/>
          <w:szCs w:val="28"/>
        </w:rPr>
      </w:pPr>
      <w:r w:rsidRPr="00787A4B">
        <w:rPr>
          <w:color w:val="000000"/>
          <w:sz w:val="28"/>
          <w:szCs w:val="28"/>
        </w:rPr>
        <w:t>22.Методы получения информации и анализа спроса на НИОКР</w:t>
      </w:r>
    </w:p>
    <w:p w:rsidR="00787A4B" w:rsidRPr="00787A4B" w:rsidRDefault="00787A4B" w:rsidP="00787A4B">
      <w:pPr>
        <w:ind w:left="709"/>
        <w:rPr>
          <w:sz w:val="28"/>
          <w:szCs w:val="28"/>
        </w:rPr>
      </w:pPr>
      <w:r w:rsidRPr="00787A4B">
        <w:rPr>
          <w:color w:val="000000"/>
          <w:sz w:val="28"/>
          <w:szCs w:val="28"/>
        </w:rPr>
        <w:t>23.Организационные формы продажи лицензий на внешнем рынке</w:t>
      </w:r>
    </w:p>
    <w:p w:rsidR="00732BC3" w:rsidRPr="00787A4B" w:rsidRDefault="00787A4B" w:rsidP="00787A4B">
      <w:pPr>
        <w:ind w:left="709"/>
        <w:jc w:val="both"/>
        <w:rPr>
          <w:color w:val="000000"/>
          <w:sz w:val="28"/>
          <w:szCs w:val="28"/>
        </w:rPr>
      </w:pPr>
      <w:r w:rsidRPr="00787A4B">
        <w:rPr>
          <w:color w:val="000000"/>
          <w:sz w:val="28"/>
          <w:szCs w:val="28"/>
        </w:rPr>
        <w:t>24.Роль венчурных и экспертных фирм в инновационном процессе</w:t>
      </w:r>
    </w:p>
    <w:p w:rsidR="00787A4B" w:rsidRPr="00787A4B" w:rsidRDefault="00787A4B" w:rsidP="00787A4B">
      <w:pPr>
        <w:ind w:left="709"/>
        <w:rPr>
          <w:sz w:val="28"/>
          <w:szCs w:val="28"/>
        </w:rPr>
      </w:pPr>
      <w:r w:rsidRPr="00787A4B">
        <w:rPr>
          <w:color w:val="000000"/>
          <w:sz w:val="28"/>
          <w:szCs w:val="28"/>
        </w:rPr>
        <w:t>25.Общие принципы разработки инновационной стратегии</w:t>
      </w:r>
    </w:p>
    <w:p w:rsidR="00787A4B" w:rsidRPr="00787A4B" w:rsidRDefault="00787A4B" w:rsidP="00787A4B">
      <w:pPr>
        <w:ind w:left="709"/>
        <w:rPr>
          <w:sz w:val="28"/>
          <w:szCs w:val="28"/>
        </w:rPr>
      </w:pPr>
      <w:r w:rsidRPr="00787A4B">
        <w:rPr>
          <w:color w:val="000000"/>
          <w:sz w:val="28"/>
          <w:szCs w:val="28"/>
        </w:rPr>
        <w:t>26.Инновационный рынок: становление и развитие</w:t>
      </w:r>
    </w:p>
    <w:p w:rsidR="00787A4B" w:rsidRPr="00787A4B" w:rsidRDefault="00787A4B" w:rsidP="00787A4B">
      <w:pPr>
        <w:ind w:left="709"/>
        <w:rPr>
          <w:sz w:val="28"/>
          <w:szCs w:val="28"/>
        </w:rPr>
      </w:pPr>
      <w:r w:rsidRPr="00787A4B">
        <w:rPr>
          <w:color w:val="000000"/>
          <w:sz w:val="28"/>
          <w:szCs w:val="28"/>
        </w:rPr>
        <w:t xml:space="preserve">27.Стратегия </w:t>
      </w:r>
      <w:proofErr w:type="spellStart"/>
      <w:r w:rsidRPr="00787A4B">
        <w:rPr>
          <w:color w:val="000000"/>
          <w:sz w:val="28"/>
          <w:szCs w:val="28"/>
        </w:rPr>
        <w:t>патиентов</w:t>
      </w:r>
      <w:proofErr w:type="spellEnd"/>
    </w:p>
    <w:p w:rsidR="00787A4B" w:rsidRPr="00787A4B" w:rsidRDefault="00787A4B" w:rsidP="00787A4B">
      <w:pPr>
        <w:ind w:left="709"/>
        <w:rPr>
          <w:sz w:val="28"/>
          <w:szCs w:val="28"/>
        </w:rPr>
      </w:pPr>
      <w:r w:rsidRPr="00787A4B">
        <w:rPr>
          <w:color w:val="000000"/>
          <w:sz w:val="28"/>
          <w:szCs w:val="28"/>
        </w:rPr>
        <w:t xml:space="preserve">28.Стратегия </w:t>
      </w:r>
      <w:proofErr w:type="spellStart"/>
      <w:r w:rsidRPr="00787A4B">
        <w:rPr>
          <w:color w:val="000000"/>
          <w:sz w:val="28"/>
          <w:szCs w:val="28"/>
        </w:rPr>
        <w:t>виолентов</w:t>
      </w:r>
      <w:proofErr w:type="spellEnd"/>
    </w:p>
    <w:p w:rsidR="00787A4B" w:rsidRPr="00787A4B" w:rsidRDefault="00787A4B" w:rsidP="00787A4B">
      <w:pPr>
        <w:ind w:left="709"/>
        <w:rPr>
          <w:sz w:val="28"/>
          <w:szCs w:val="28"/>
        </w:rPr>
      </w:pPr>
      <w:r w:rsidRPr="00787A4B">
        <w:rPr>
          <w:color w:val="000000"/>
          <w:sz w:val="28"/>
          <w:szCs w:val="28"/>
        </w:rPr>
        <w:t>29.Мотивация персонала в научных организациях</w:t>
      </w:r>
    </w:p>
    <w:p w:rsidR="00787A4B" w:rsidRPr="00787A4B" w:rsidRDefault="00787A4B" w:rsidP="00787A4B">
      <w:pPr>
        <w:ind w:left="709"/>
        <w:rPr>
          <w:sz w:val="28"/>
          <w:szCs w:val="28"/>
        </w:rPr>
      </w:pPr>
      <w:r w:rsidRPr="00787A4B">
        <w:rPr>
          <w:color w:val="000000"/>
          <w:sz w:val="28"/>
          <w:szCs w:val="28"/>
        </w:rPr>
        <w:t>30.Развитие конкуренции в научно-технической и инновационной деятельности</w:t>
      </w:r>
    </w:p>
    <w:p w:rsidR="00787A4B" w:rsidRPr="00787A4B" w:rsidRDefault="00787A4B" w:rsidP="00787A4B">
      <w:pPr>
        <w:ind w:left="709"/>
        <w:rPr>
          <w:sz w:val="28"/>
          <w:szCs w:val="28"/>
        </w:rPr>
      </w:pPr>
      <w:r w:rsidRPr="00787A4B">
        <w:rPr>
          <w:color w:val="000000"/>
          <w:sz w:val="28"/>
          <w:szCs w:val="28"/>
        </w:rPr>
        <w:t>31.Классификация научных организаций по секторам науки и типам организаций</w:t>
      </w:r>
    </w:p>
    <w:p w:rsidR="00787A4B" w:rsidRPr="00787A4B" w:rsidRDefault="00787A4B" w:rsidP="00787A4B">
      <w:pPr>
        <w:ind w:left="709"/>
        <w:rPr>
          <w:sz w:val="28"/>
          <w:szCs w:val="28"/>
        </w:rPr>
      </w:pPr>
      <w:r w:rsidRPr="00787A4B">
        <w:rPr>
          <w:color w:val="000000"/>
          <w:sz w:val="28"/>
          <w:szCs w:val="28"/>
        </w:rPr>
        <w:t>32.Методы выбора инновационной стратегии</w:t>
      </w:r>
    </w:p>
    <w:p w:rsidR="00787A4B" w:rsidRPr="00787A4B" w:rsidRDefault="00787A4B" w:rsidP="00787A4B">
      <w:pPr>
        <w:ind w:left="709"/>
        <w:rPr>
          <w:sz w:val="28"/>
          <w:szCs w:val="28"/>
        </w:rPr>
      </w:pPr>
      <w:r w:rsidRPr="00787A4B">
        <w:rPr>
          <w:color w:val="000000"/>
          <w:sz w:val="28"/>
          <w:szCs w:val="28"/>
        </w:rPr>
        <w:t>33.Организационные структуры инновационного менеджмента</w:t>
      </w:r>
    </w:p>
    <w:p w:rsidR="00787A4B" w:rsidRPr="00787A4B" w:rsidRDefault="00787A4B" w:rsidP="00787A4B">
      <w:pPr>
        <w:ind w:left="709"/>
        <w:rPr>
          <w:sz w:val="28"/>
          <w:szCs w:val="28"/>
        </w:rPr>
      </w:pPr>
      <w:r w:rsidRPr="00787A4B">
        <w:rPr>
          <w:color w:val="000000"/>
          <w:sz w:val="28"/>
          <w:szCs w:val="28"/>
        </w:rPr>
        <w:t>34.Значение, цели, особенности формирования спроса на инновации</w:t>
      </w:r>
    </w:p>
    <w:p w:rsidR="00787A4B" w:rsidRPr="00787A4B" w:rsidRDefault="00787A4B" w:rsidP="00787A4B">
      <w:pPr>
        <w:ind w:left="709"/>
        <w:rPr>
          <w:sz w:val="28"/>
          <w:szCs w:val="28"/>
        </w:rPr>
      </w:pPr>
      <w:r w:rsidRPr="00787A4B">
        <w:rPr>
          <w:color w:val="000000"/>
          <w:sz w:val="28"/>
          <w:szCs w:val="28"/>
        </w:rPr>
        <w:t>35.Значение ФПГ в современной экономике России</w:t>
      </w:r>
    </w:p>
    <w:p w:rsidR="00787A4B" w:rsidRPr="00787A4B" w:rsidRDefault="00787A4B" w:rsidP="00787A4B">
      <w:pPr>
        <w:ind w:left="709"/>
        <w:rPr>
          <w:sz w:val="28"/>
          <w:szCs w:val="28"/>
        </w:rPr>
      </w:pPr>
      <w:r w:rsidRPr="00787A4B">
        <w:rPr>
          <w:color w:val="000000"/>
          <w:sz w:val="28"/>
          <w:szCs w:val="28"/>
        </w:rPr>
        <w:t>36.Роль малого исследовательского бизнеса в инновационном процессе</w:t>
      </w:r>
    </w:p>
    <w:p w:rsidR="00787A4B" w:rsidRPr="00787A4B" w:rsidRDefault="00787A4B" w:rsidP="00787A4B">
      <w:pPr>
        <w:ind w:left="709"/>
        <w:rPr>
          <w:sz w:val="28"/>
          <w:szCs w:val="28"/>
        </w:rPr>
      </w:pPr>
      <w:r w:rsidRPr="00787A4B">
        <w:rPr>
          <w:color w:val="000000"/>
          <w:sz w:val="28"/>
          <w:szCs w:val="28"/>
        </w:rPr>
        <w:t>37.Эффективность затрат на инновационную деятельность</w:t>
      </w:r>
    </w:p>
    <w:p w:rsidR="00787A4B" w:rsidRPr="00787A4B" w:rsidRDefault="00787A4B" w:rsidP="00787A4B">
      <w:pPr>
        <w:ind w:left="709"/>
        <w:rPr>
          <w:sz w:val="28"/>
          <w:szCs w:val="28"/>
        </w:rPr>
      </w:pPr>
      <w:r w:rsidRPr="00787A4B">
        <w:rPr>
          <w:color w:val="000000"/>
          <w:sz w:val="28"/>
          <w:szCs w:val="28"/>
        </w:rPr>
        <w:t>38.Критерии оценки нововведений</w:t>
      </w:r>
    </w:p>
    <w:p w:rsidR="00787A4B" w:rsidRPr="00787A4B" w:rsidRDefault="00787A4B" w:rsidP="00787A4B">
      <w:pPr>
        <w:ind w:left="709"/>
        <w:rPr>
          <w:sz w:val="28"/>
          <w:szCs w:val="28"/>
        </w:rPr>
      </w:pPr>
      <w:r w:rsidRPr="00787A4B">
        <w:rPr>
          <w:color w:val="000000"/>
          <w:sz w:val="28"/>
          <w:szCs w:val="28"/>
        </w:rPr>
        <w:t>39.Виды эффекта от реализации инноваций</w:t>
      </w:r>
    </w:p>
    <w:p w:rsidR="00787A4B" w:rsidRPr="00787A4B" w:rsidRDefault="00787A4B" w:rsidP="00787A4B">
      <w:pPr>
        <w:ind w:left="709"/>
        <w:rPr>
          <w:sz w:val="28"/>
          <w:szCs w:val="28"/>
        </w:rPr>
      </w:pPr>
      <w:r w:rsidRPr="00787A4B">
        <w:rPr>
          <w:color w:val="000000"/>
          <w:sz w:val="28"/>
          <w:szCs w:val="28"/>
        </w:rPr>
        <w:t>40.Методы экспертизы инновационных проектов, финансируемых из бюджета</w:t>
      </w:r>
    </w:p>
    <w:p w:rsidR="00787A4B" w:rsidRPr="00787A4B" w:rsidRDefault="00787A4B" w:rsidP="00787A4B">
      <w:pPr>
        <w:ind w:left="709"/>
        <w:rPr>
          <w:sz w:val="28"/>
          <w:szCs w:val="28"/>
        </w:rPr>
      </w:pPr>
      <w:r w:rsidRPr="00787A4B">
        <w:rPr>
          <w:color w:val="000000"/>
          <w:sz w:val="28"/>
          <w:szCs w:val="28"/>
        </w:rPr>
        <w:t>41.Методы отбора инновационных проектов</w:t>
      </w:r>
    </w:p>
    <w:p w:rsidR="00787A4B" w:rsidRPr="00787A4B" w:rsidRDefault="00787A4B" w:rsidP="00787A4B">
      <w:pPr>
        <w:ind w:left="709"/>
        <w:rPr>
          <w:sz w:val="28"/>
          <w:szCs w:val="28"/>
        </w:rPr>
      </w:pPr>
      <w:r w:rsidRPr="00787A4B">
        <w:rPr>
          <w:color w:val="000000"/>
          <w:sz w:val="28"/>
          <w:szCs w:val="28"/>
        </w:rPr>
        <w:t>42.Основные материальные и нематериальные результаты инновационной деятельности</w:t>
      </w:r>
    </w:p>
    <w:p w:rsidR="00787A4B" w:rsidRPr="00787A4B" w:rsidRDefault="00787A4B" w:rsidP="00787A4B">
      <w:pPr>
        <w:ind w:left="709"/>
        <w:rPr>
          <w:sz w:val="28"/>
          <w:szCs w:val="28"/>
        </w:rPr>
      </w:pPr>
      <w:r w:rsidRPr="00787A4B">
        <w:rPr>
          <w:color w:val="000000"/>
          <w:sz w:val="28"/>
          <w:szCs w:val="28"/>
        </w:rPr>
        <w:t>43.Эффективность использования инноваций</w:t>
      </w:r>
    </w:p>
    <w:p w:rsidR="00787A4B" w:rsidRPr="00787A4B" w:rsidRDefault="00787A4B" w:rsidP="00787A4B">
      <w:pPr>
        <w:ind w:left="709"/>
        <w:rPr>
          <w:sz w:val="28"/>
          <w:szCs w:val="28"/>
        </w:rPr>
      </w:pPr>
      <w:r w:rsidRPr="00787A4B">
        <w:rPr>
          <w:color w:val="000000"/>
          <w:sz w:val="28"/>
          <w:szCs w:val="28"/>
        </w:rPr>
        <w:t>44.Основные внебюджетные формы поддержки инновационной деятельности</w:t>
      </w:r>
    </w:p>
    <w:p w:rsidR="00787A4B" w:rsidRPr="00787A4B" w:rsidRDefault="00787A4B" w:rsidP="00787A4B">
      <w:pPr>
        <w:ind w:left="709"/>
        <w:jc w:val="both"/>
        <w:rPr>
          <w:b/>
          <w:sz w:val="28"/>
          <w:szCs w:val="28"/>
        </w:rPr>
      </w:pPr>
      <w:r w:rsidRPr="00787A4B">
        <w:rPr>
          <w:color w:val="000000"/>
          <w:sz w:val="28"/>
          <w:szCs w:val="28"/>
        </w:rPr>
        <w:t>45.Основные источники инвестиций в инновационную деятельность</w:t>
      </w:r>
    </w:p>
    <w:p w:rsidR="0009087F" w:rsidRPr="00EF7FDA" w:rsidRDefault="0009087F" w:rsidP="002509F7">
      <w:pPr>
        <w:ind w:firstLine="709"/>
        <w:jc w:val="both"/>
        <w:rPr>
          <w:rFonts w:eastAsia="Calibri"/>
          <w:sz w:val="24"/>
          <w:szCs w:val="24"/>
          <w:lang w:eastAsia="en-US"/>
        </w:rPr>
      </w:pPr>
    </w:p>
    <w:p w:rsidR="006278E9" w:rsidRPr="00EF7FDA" w:rsidRDefault="006278E9" w:rsidP="006278E9">
      <w:pPr>
        <w:ind w:firstLine="709"/>
        <w:jc w:val="both"/>
        <w:rPr>
          <w:b/>
          <w:sz w:val="24"/>
          <w:szCs w:val="24"/>
        </w:rPr>
      </w:pPr>
      <w:r w:rsidRPr="00EF7FDA">
        <w:rPr>
          <w:b/>
          <w:sz w:val="24"/>
          <w:szCs w:val="24"/>
        </w:rPr>
        <w:t>Структура экзаменационного билета:</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6278E9" w:rsidRPr="00EF7FDA" w:rsidRDefault="006278E9" w:rsidP="006278E9">
      <w:pPr>
        <w:pStyle w:val="a8"/>
        <w:jc w:val="both"/>
        <w:rPr>
          <w:rFonts w:ascii="Times New Roman" w:hAnsi="Times New Roman"/>
          <w:sz w:val="24"/>
          <w:szCs w:val="24"/>
        </w:rPr>
      </w:pPr>
      <w:r w:rsidRPr="00EF7FDA">
        <w:rPr>
          <w:rFonts w:ascii="Times New Roman" w:hAnsi="Times New Roman"/>
          <w:sz w:val="24"/>
          <w:szCs w:val="24"/>
        </w:rPr>
        <w:t>3.Практическое задание</w:t>
      </w:r>
      <w:r>
        <w:rPr>
          <w:rFonts w:ascii="Times New Roman" w:hAnsi="Times New Roman"/>
          <w:sz w:val="24"/>
          <w:szCs w:val="24"/>
        </w:rPr>
        <w:t>.</w:t>
      </w:r>
      <w:r w:rsidRPr="00EF7FDA">
        <w:rPr>
          <w:rFonts w:ascii="Times New Roman" w:hAnsi="Times New Roman"/>
          <w:i/>
          <w:sz w:val="24"/>
          <w:szCs w:val="24"/>
        </w:rPr>
        <w:t xml:space="preserve"> </w:t>
      </w: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Default="006278E9" w:rsidP="006278E9">
      <w:pPr>
        <w:jc w:val="center"/>
        <w:rPr>
          <w:b/>
          <w:sz w:val="24"/>
          <w:szCs w:val="24"/>
        </w:rPr>
      </w:pPr>
    </w:p>
    <w:p w:rsidR="006278E9" w:rsidRPr="00EF7FDA" w:rsidRDefault="006278E9" w:rsidP="006278E9">
      <w:pPr>
        <w:jc w:val="center"/>
        <w:rPr>
          <w:b/>
          <w:sz w:val="24"/>
          <w:szCs w:val="24"/>
        </w:rPr>
      </w:pPr>
      <w:r w:rsidRPr="00EF7FDA">
        <w:rPr>
          <w:b/>
          <w:sz w:val="24"/>
          <w:szCs w:val="24"/>
        </w:rPr>
        <w:lastRenderedPageBreak/>
        <w:t>Пример экзаменационного билета</w:t>
      </w:r>
    </w:p>
    <w:tbl>
      <w:tblPr>
        <w:tblW w:w="0" w:type="auto"/>
        <w:tblLook w:val="01E0" w:firstRow="1" w:lastRow="1" w:firstColumn="1" w:lastColumn="1" w:noHBand="0" w:noVBand="0"/>
      </w:tblPr>
      <w:tblGrid>
        <w:gridCol w:w="10137"/>
      </w:tblGrid>
      <w:tr w:rsidR="006278E9" w:rsidRPr="007A560F" w:rsidTr="006734F1">
        <w:tc>
          <w:tcPr>
            <w:tcW w:w="10137" w:type="dxa"/>
          </w:tcPr>
          <w:p w:rsidR="006278E9" w:rsidRPr="007A560F" w:rsidRDefault="006278E9" w:rsidP="006734F1">
            <w:pPr>
              <w:pStyle w:val="ad"/>
              <w:rPr>
                <w:sz w:val="20"/>
                <w:lang w:val="en-US"/>
              </w:rPr>
            </w:pPr>
            <w:r w:rsidRPr="007A560F">
              <w:rPr>
                <w:noProof/>
                <w:sz w:val="20"/>
              </w:rPr>
              <w:drawing>
                <wp:inline distT="0" distB="0" distL="0" distR="0" wp14:anchorId="1CDA76BF" wp14:editId="040A3F67">
                  <wp:extent cx="436880" cy="416560"/>
                  <wp:effectExtent l="19050" t="0" r="127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6880" cy="416560"/>
                          </a:xfrm>
                          <a:prstGeom prst="rect">
                            <a:avLst/>
                          </a:prstGeom>
                          <a:noFill/>
                          <a:ln w="9525">
                            <a:noFill/>
                            <a:miter lim="800000"/>
                            <a:headEnd/>
                            <a:tailEnd/>
                          </a:ln>
                        </pic:spPr>
                      </pic:pic>
                    </a:graphicData>
                  </a:graphic>
                </wp:inline>
              </w:drawing>
            </w:r>
          </w:p>
          <w:p w:rsidR="006278E9" w:rsidRPr="007A560F" w:rsidRDefault="006278E9" w:rsidP="006734F1">
            <w:pPr>
              <w:pStyle w:val="ab"/>
              <w:ind w:left="-142"/>
              <w:jc w:val="center"/>
              <w:outlineLvl w:val="0"/>
            </w:pPr>
            <w:r w:rsidRPr="007A560F">
              <w:t>МИНИСТЕРСТВО ОБРАЗОВАНИЯ И НАУКИ РОССИЙСКОЙ ФЕДЕРАЦИИ</w:t>
            </w:r>
          </w:p>
          <w:p w:rsidR="006278E9" w:rsidRPr="007A560F" w:rsidRDefault="006278E9" w:rsidP="006734F1">
            <w:pPr>
              <w:pStyle w:val="32"/>
              <w:spacing w:after="0"/>
              <w:ind w:left="-142"/>
              <w:jc w:val="center"/>
              <w:rPr>
                <w:bCs/>
                <w:sz w:val="20"/>
                <w:szCs w:val="20"/>
              </w:rPr>
            </w:pPr>
            <w:r w:rsidRPr="007A560F">
              <w:rPr>
                <w:bCs/>
                <w:sz w:val="20"/>
                <w:szCs w:val="20"/>
              </w:rPr>
              <w:t xml:space="preserve">Институт технологий (филиал) федерального государственного бюджетного образовательного учреждения высшего образования </w:t>
            </w:r>
          </w:p>
          <w:p w:rsidR="006278E9" w:rsidRPr="007A560F" w:rsidRDefault="006278E9" w:rsidP="006734F1">
            <w:pPr>
              <w:pStyle w:val="32"/>
              <w:spacing w:after="0"/>
              <w:ind w:left="-142"/>
              <w:jc w:val="center"/>
              <w:rPr>
                <w:bCs/>
                <w:sz w:val="20"/>
                <w:szCs w:val="20"/>
              </w:rPr>
            </w:pPr>
            <w:r w:rsidRPr="007A560F">
              <w:rPr>
                <w:bCs/>
                <w:sz w:val="20"/>
                <w:szCs w:val="20"/>
              </w:rPr>
              <w:t>«Донской государственный технический университет» в г. Волгодонске Ростовской области</w:t>
            </w:r>
          </w:p>
          <w:p w:rsidR="006278E9" w:rsidRPr="007A560F" w:rsidRDefault="006278E9" w:rsidP="006734F1">
            <w:pPr>
              <w:pStyle w:val="32"/>
              <w:spacing w:after="0"/>
              <w:ind w:left="-142"/>
              <w:jc w:val="center"/>
              <w:rPr>
                <w:bCs/>
                <w:color w:val="0000FF"/>
                <w:sz w:val="20"/>
                <w:szCs w:val="20"/>
              </w:rPr>
            </w:pPr>
            <w:r w:rsidRPr="007A560F">
              <w:rPr>
                <w:bCs/>
                <w:sz w:val="20"/>
                <w:szCs w:val="20"/>
              </w:rPr>
              <w:t>(Институт технологий (филиал) ДГТУ в г. Волгодонске)</w:t>
            </w:r>
          </w:p>
          <w:p w:rsidR="006278E9" w:rsidRPr="007A560F" w:rsidRDefault="006278E9" w:rsidP="006734F1">
            <w:pPr>
              <w:pStyle w:val="1"/>
              <w:rPr>
                <w:sz w:val="20"/>
              </w:rPr>
            </w:pPr>
            <w:r w:rsidRPr="007A560F">
              <w:rPr>
                <w:sz w:val="20"/>
              </w:rPr>
              <w:tab/>
            </w:r>
          </w:p>
          <w:p w:rsidR="006278E9" w:rsidRPr="007A560F" w:rsidRDefault="006278E9" w:rsidP="006734F1">
            <w:pPr>
              <w:pStyle w:val="3"/>
              <w:rPr>
                <w:sz w:val="20"/>
                <w:u w:val="single"/>
              </w:rPr>
            </w:pPr>
            <w:r w:rsidRPr="007A560F">
              <w:rPr>
                <w:caps/>
                <w:sz w:val="20"/>
              </w:rPr>
              <w:t>Ф</w:t>
            </w:r>
            <w:r w:rsidRPr="007A560F">
              <w:rPr>
                <w:sz w:val="20"/>
              </w:rPr>
              <w:t xml:space="preserve">акультет </w:t>
            </w:r>
            <w:r w:rsidRPr="007A560F">
              <w:rPr>
                <w:sz w:val="20"/>
                <w:u w:val="single"/>
              </w:rPr>
              <w:t>«Технологии и менеджмента»</w:t>
            </w:r>
          </w:p>
          <w:p w:rsidR="006278E9" w:rsidRPr="007A560F" w:rsidRDefault="006278E9" w:rsidP="006734F1">
            <w:pPr>
              <w:pStyle w:val="3"/>
              <w:rPr>
                <w:sz w:val="20"/>
                <w:u w:val="single"/>
              </w:rPr>
            </w:pPr>
            <w:r w:rsidRPr="007A560F">
              <w:rPr>
                <w:sz w:val="20"/>
              </w:rPr>
              <w:t xml:space="preserve">Кафедра  </w:t>
            </w:r>
            <w:r w:rsidRPr="007A560F">
              <w:rPr>
                <w:sz w:val="20"/>
                <w:u w:val="single"/>
              </w:rPr>
              <w:t>«Экономика и управление»</w:t>
            </w:r>
          </w:p>
          <w:p w:rsidR="006278E9" w:rsidRPr="007A560F" w:rsidRDefault="006278E9" w:rsidP="006734F1">
            <w:pPr>
              <w:pStyle w:val="2"/>
              <w:rPr>
                <w:sz w:val="20"/>
              </w:rPr>
            </w:pPr>
          </w:p>
          <w:p w:rsidR="006278E9" w:rsidRPr="007A560F" w:rsidRDefault="006278E9" w:rsidP="006734F1">
            <w:pPr>
              <w:pStyle w:val="2"/>
              <w:rPr>
                <w:sz w:val="20"/>
              </w:rPr>
            </w:pPr>
            <w:r w:rsidRPr="007A560F">
              <w:rPr>
                <w:sz w:val="20"/>
              </w:rPr>
              <w:t>ЭКЗАМЕНАЦИОННЫЙ      Б И Л Е Т  № 1</w:t>
            </w:r>
          </w:p>
          <w:p w:rsidR="006278E9" w:rsidRPr="007A560F" w:rsidRDefault="006278E9" w:rsidP="006734F1">
            <w:pPr>
              <w:jc w:val="center"/>
            </w:pPr>
            <w:r w:rsidRPr="007A560F">
              <w:t xml:space="preserve">на </w:t>
            </w:r>
            <w:r w:rsidR="003F5EDD">
              <w:t>2021</w:t>
            </w:r>
            <w:r w:rsidRPr="007A560F">
              <w:t>/</w:t>
            </w:r>
            <w:r w:rsidR="003F5EDD">
              <w:t>2021</w:t>
            </w:r>
            <w:r w:rsidRPr="007A560F">
              <w:t xml:space="preserve"> учебный год</w:t>
            </w:r>
          </w:p>
          <w:p w:rsidR="006278E9" w:rsidRPr="007A560F" w:rsidRDefault="006278E9" w:rsidP="006734F1">
            <w:pPr>
              <w:ind w:firstLine="851"/>
            </w:pPr>
            <w:r w:rsidRPr="007A560F">
              <w:t xml:space="preserve">Дисциплина </w:t>
            </w:r>
            <w:r w:rsidR="00135696">
              <w:rPr>
                <w:u w:val="single"/>
              </w:rPr>
              <w:t>Инновационный менеджмент</w:t>
            </w:r>
          </w:p>
          <w:p w:rsidR="006278E9" w:rsidRPr="007A560F" w:rsidRDefault="006278E9" w:rsidP="006734F1">
            <w:pPr>
              <w:ind w:firstLine="720"/>
            </w:pPr>
          </w:p>
          <w:p w:rsidR="006278E9" w:rsidRPr="00F83BFD" w:rsidRDefault="006278E9" w:rsidP="006734F1">
            <w:pPr>
              <w:jc w:val="both"/>
              <w:rPr>
                <w:sz w:val="24"/>
                <w:szCs w:val="24"/>
              </w:rPr>
            </w:pPr>
            <w:r w:rsidRPr="00F83BFD">
              <w:rPr>
                <w:sz w:val="24"/>
                <w:szCs w:val="24"/>
              </w:rPr>
              <w:t xml:space="preserve">1. </w:t>
            </w:r>
            <w:r w:rsidRPr="00F83BFD">
              <w:rPr>
                <w:color w:val="000000"/>
                <w:sz w:val="24"/>
                <w:szCs w:val="24"/>
              </w:rPr>
              <w:t>Понятие инновационного менеджмента</w:t>
            </w:r>
            <w:r>
              <w:rPr>
                <w:color w:val="000000"/>
                <w:sz w:val="24"/>
                <w:szCs w:val="24"/>
              </w:rPr>
              <w:t>.</w:t>
            </w:r>
          </w:p>
          <w:p w:rsidR="006278E9" w:rsidRPr="00F83BFD" w:rsidRDefault="006278E9" w:rsidP="006734F1">
            <w:pPr>
              <w:jc w:val="both"/>
              <w:rPr>
                <w:sz w:val="24"/>
                <w:szCs w:val="24"/>
              </w:rPr>
            </w:pPr>
            <w:r w:rsidRPr="00F83BFD">
              <w:rPr>
                <w:sz w:val="24"/>
                <w:szCs w:val="24"/>
              </w:rPr>
              <w:t xml:space="preserve">2. </w:t>
            </w:r>
            <w:r w:rsidRPr="00F83BFD">
              <w:rPr>
                <w:color w:val="000000"/>
                <w:sz w:val="24"/>
                <w:szCs w:val="24"/>
              </w:rPr>
              <w:t>Виды эффекта от реализации инноваций</w:t>
            </w:r>
            <w:r>
              <w:rPr>
                <w:color w:val="000000"/>
                <w:sz w:val="24"/>
                <w:szCs w:val="24"/>
              </w:rPr>
              <w:t>.</w:t>
            </w:r>
          </w:p>
          <w:p w:rsidR="006278E9" w:rsidRPr="00F83BFD" w:rsidRDefault="006278E9" w:rsidP="006734F1">
            <w:pPr>
              <w:jc w:val="both"/>
              <w:rPr>
                <w:sz w:val="24"/>
                <w:szCs w:val="24"/>
              </w:rPr>
            </w:pPr>
            <w:r w:rsidRPr="00F83BFD">
              <w:rPr>
                <w:sz w:val="24"/>
                <w:szCs w:val="24"/>
              </w:rPr>
              <w:t>3. Практическое задание.</w:t>
            </w:r>
          </w:p>
          <w:p w:rsidR="006278E9" w:rsidRPr="007A560F" w:rsidRDefault="006278E9" w:rsidP="006734F1">
            <w:pPr>
              <w:ind w:firstLine="720"/>
            </w:pPr>
          </w:p>
          <w:p w:rsidR="006278E9" w:rsidRPr="007A560F" w:rsidRDefault="006278E9" w:rsidP="006734F1">
            <w:pPr>
              <w:ind w:firstLine="720"/>
            </w:pPr>
            <w:r w:rsidRPr="007A560F">
              <w:t xml:space="preserve">         </w:t>
            </w:r>
            <w:proofErr w:type="spellStart"/>
            <w:r w:rsidRPr="007A560F">
              <w:t>Зав</w:t>
            </w:r>
            <w:proofErr w:type="gramStart"/>
            <w:r w:rsidRPr="007A560F">
              <w:t>.к</w:t>
            </w:r>
            <w:proofErr w:type="gramEnd"/>
            <w:r w:rsidRPr="007A560F">
              <w:t>афедрой</w:t>
            </w:r>
            <w:proofErr w:type="spellEnd"/>
            <w:r w:rsidRPr="007A560F">
              <w:t xml:space="preserve">    ______________________                 </w:t>
            </w:r>
            <w:proofErr w:type="spellStart"/>
            <w:r w:rsidRPr="007A560F">
              <w:rPr>
                <w:u w:val="single"/>
              </w:rPr>
              <w:t>Диканов</w:t>
            </w:r>
            <w:proofErr w:type="spellEnd"/>
            <w:r w:rsidRPr="007A560F">
              <w:rPr>
                <w:u w:val="single"/>
              </w:rPr>
              <w:t xml:space="preserve"> М.Ю.</w:t>
            </w:r>
            <w:r w:rsidRPr="007A560F">
              <w:t xml:space="preserve">             </w:t>
            </w:r>
            <w:r w:rsidRPr="007A560F">
              <w:rPr>
                <w:u w:val="single"/>
              </w:rPr>
              <w:t>01.09.</w:t>
            </w:r>
            <w:r w:rsidR="003F5EDD">
              <w:rPr>
                <w:u w:val="single"/>
              </w:rPr>
              <w:t>2021</w:t>
            </w:r>
            <w:r w:rsidRPr="007A560F">
              <w:rPr>
                <w:u w:val="single"/>
              </w:rPr>
              <w:t xml:space="preserve"> г.</w:t>
            </w:r>
            <w:r w:rsidRPr="007A560F">
              <w:t xml:space="preserve">  </w:t>
            </w:r>
          </w:p>
          <w:p w:rsidR="006278E9" w:rsidRPr="007A560F" w:rsidRDefault="006278E9" w:rsidP="006734F1">
            <w:pPr>
              <w:ind w:firstLine="720"/>
            </w:pPr>
            <w:r w:rsidRPr="007A560F">
              <w:t xml:space="preserve">                                                     Подпись                                              Ф.И.О.                       Дата                                                                               </w:t>
            </w:r>
          </w:p>
          <w:p w:rsidR="006278E9" w:rsidRPr="007A560F" w:rsidRDefault="006278E9" w:rsidP="006734F1">
            <w:pPr>
              <w:ind w:firstLine="720"/>
              <w:jc w:val="center"/>
            </w:pPr>
          </w:p>
          <w:p w:rsidR="006278E9" w:rsidRPr="007A560F" w:rsidRDefault="006278E9" w:rsidP="006734F1">
            <w:pPr>
              <w:ind w:firstLine="720"/>
              <w:jc w:val="center"/>
            </w:pPr>
            <w:r w:rsidRPr="007A560F">
              <w:t>АКТУАЛЬНО   НА</w:t>
            </w:r>
          </w:p>
          <w:p w:rsidR="006278E9" w:rsidRPr="007A560F" w:rsidRDefault="003F5EDD" w:rsidP="006734F1">
            <w:pPr>
              <w:ind w:firstLine="720"/>
            </w:pPr>
            <w:r>
              <w:t>2021</w:t>
            </w:r>
            <w:r w:rsidR="006278E9" w:rsidRPr="007A560F">
              <w:t>/</w:t>
            </w:r>
            <w:r>
              <w:t>2021</w:t>
            </w:r>
            <w:r w:rsidR="006278E9" w:rsidRPr="007A560F">
              <w:t xml:space="preserve"> </w:t>
            </w:r>
            <w:proofErr w:type="spellStart"/>
            <w:r w:rsidR="006278E9" w:rsidRPr="007A560F">
              <w:t>уч</w:t>
            </w:r>
            <w:proofErr w:type="gramStart"/>
            <w:r w:rsidR="006278E9" w:rsidRPr="007A560F">
              <w:t>.г</w:t>
            </w:r>
            <w:proofErr w:type="gramEnd"/>
            <w:r w:rsidR="006278E9" w:rsidRPr="007A560F">
              <w:t>од</w:t>
            </w:r>
            <w:proofErr w:type="spellEnd"/>
            <w:r w:rsidR="006278E9" w:rsidRPr="007A560F">
              <w:t xml:space="preserve">   _________   </w:t>
            </w:r>
            <w:proofErr w:type="spellStart"/>
            <w:r w:rsidR="006278E9" w:rsidRPr="007A560F">
              <w:rPr>
                <w:u w:val="single"/>
              </w:rPr>
              <w:t>Диканов</w:t>
            </w:r>
            <w:proofErr w:type="spellEnd"/>
            <w:r w:rsidR="006278E9" w:rsidRPr="007A560F">
              <w:rPr>
                <w:u w:val="single"/>
              </w:rPr>
              <w:t xml:space="preserve"> М.Ю.</w:t>
            </w:r>
            <w:r w:rsidR="006278E9" w:rsidRPr="007A560F">
              <w:t xml:space="preserve">              20__/20__уч.год  ________    ____________</w:t>
            </w:r>
          </w:p>
          <w:p w:rsidR="006278E9" w:rsidRPr="007A560F" w:rsidRDefault="006278E9" w:rsidP="006734F1">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6278E9" w:rsidRPr="007A560F" w:rsidRDefault="006278E9" w:rsidP="006734F1">
            <w:r w:rsidRPr="007A560F">
              <w:t xml:space="preserve">                         </w:t>
            </w:r>
          </w:p>
          <w:p w:rsidR="006278E9" w:rsidRPr="007A560F" w:rsidRDefault="006278E9" w:rsidP="006734F1">
            <w:pPr>
              <w:ind w:firstLine="720"/>
            </w:pPr>
            <w:r w:rsidRPr="007A560F">
              <w:t>20__/20__уч</w:t>
            </w:r>
            <w:proofErr w:type="gramStart"/>
            <w:r w:rsidRPr="007A560F">
              <w:t>.г</w:t>
            </w:r>
            <w:proofErr w:type="gramEnd"/>
            <w:r w:rsidRPr="007A560F">
              <w:t>од   _________   _____________              20__/20__уч.год  ________    ____________</w:t>
            </w:r>
          </w:p>
          <w:p w:rsidR="006278E9" w:rsidRPr="007A560F" w:rsidRDefault="006278E9" w:rsidP="006734F1">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6278E9" w:rsidRPr="007A560F" w:rsidRDefault="006278E9" w:rsidP="006734F1">
            <w:pPr>
              <w:jc w:val="center"/>
            </w:pPr>
          </w:p>
          <w:p w:rsidR="006278E9" w:rsidRPr="007A560F" w:rsidRDefault="006278E9" w:rsidP="006734F1">
            <w:pPr>
              <w:jc w:val="center"/>
            </w:pPr>
          </w:p>
          <w:p w:rsidR="006278E9" w:rsidRPr="007A560F" w:rsidRDefault="006278E9" w:rsidP="006734F1">
            <w:pPr>
              <w:jc w:val="center"/>
            </w:pPr>
          </w:p>
        </w:tc>
      </w:tr>
    </w:tbl>
    <w:p w:rsidR="006278E9" w:rsidRDefault="006278E9" w:rsidP="002509F7">
      <w:pPr>
        <w:ind w:firstLine="709"/>
        <w:jc w:val="both"/>
        <w:rPr>
          <w:rFonts w:eastAsia="Calibri"/>
          <w:sz w:val="24"/>
          <w:szCs w:val="24"/>
          <w:lang w:eastAsia="en-US"/>
        </w:rPr>
      </w:pPr>
    </w:p>
    <w:p w:rsidR="006278E9" w:rsidRDefault="006278E9"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FC2887">
        <w:rPr>
          <w:rFonts w:eastAsia="Calibri"/>
          <w:sz w:val="24"/>
          <w:szCs w:val="24"/>
          <w:lang w:eastAsia="en-US"/>
        </w:rPr>
        <w:t>«</w:t>
      </w:r>
      <w:r w:rsidR="00AA4D85">
        <w:rPr>
          <w:rFonts w:eastAsia="Calibri"/>
          <w:sz w:val="24"/>
          <w:szCs w:val="24"/>
          <w:lang w:eastAsia="en-US"/>
        </w:rPr>
        <w:t>Инновационный менеджмент</w:t>
      </w:r>
      <w:r w:rsidR="00FC2887">
        <w:rPr>
          <w:rFonts w:eastAsia="Calibri"/>
          <w:sz w:val="24"/>
          <w:szCs w:val="24"/>
          <w:lang w:eastAsia="en-US"/>
        </w:rPr>
        <w:t>»</w:t>
      </w:r>
      <w:r w:rsidR="007D6536">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2509F7" w:rsidRPr="00EF7FDA" w:rsidRDefault="002509F7" w:rsidP="002509F7">
      <w:pPr>
        <w:ind w:firstLine="709"/>
        <w:jc w:val="both"/>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Pr="007D6536" w:rsidRDefault="00E90AE1" w:rsidP="00E90AE1">
      <w:pPr>
        <w:jc w:val="center"/>
        <w:rPr>
          <w:color w:val="000000"/>
          <w:sz w:val="28"/>
          <w:szCs w:val="28"/>
        </w:rPr>
      </w:pPr>
      <w:r w:rsidRPr="007D6536">
        <w:rPr>
          <w:rFonts w:eastAsia="Calibri"/>
          <w:sz w:val="28"/>
          <w:szCs w:val="28"/>
          <w:lang w:eastAsia="en-US"/>
        </w:rPr>
        <w:lastRenderedPageBreak/>
        <w:t>Таблица 4 - Оценочные материалы (оценочные средства) по дисциплине «</w:t>
      </w:r>
      <w:r w:rsidR="00AA4D85">
        <w:rPr>
          <w:rFonts w:eastAsia="Calibri"/>
          <w:sz w:val="28"/>
          <w:szCs w:val="28"/>
          <w:lang w:eastAsia="en-US"/>
        </w:rPr>
        <w:t>Инновационный менеджмент</w:t>
      </w:r>
      <w:r w:rsidRPr="007D6536">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234F8F" w:rsidTr="00234F8F">
        <w:trPr>
          <w:trHeight w:val="890"/>
        </w:trPr>
        <w:tc>
          <w:tcPr>
            <w:tcW w:w="301"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color w:val="000000"/>
                <w:sz w:val="24"/>
                <w:szCs w:val="24"/>
              </w:rPr>
              <w:t>Код компетенции</w:t>
            </w:r>
          </w:p>
        </w:tc>
        <w:tc>
          <w:tcPr>
            <w:tcW w:w="933"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sz w:val="24"/>
                <w:szCs w:val="24"/>
              </w:rPr>
              <w:t>Знать</w:t>
            </w:r>
          </w:p>
        </w:tc>
        <w:tc>
          <w:tcPr>
            <w:tcW w:w="711" w:type="pct"/>
            <w:gridSpan w:val="2"/>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Уметь</w:t>
            </w:r>
          </w:p>
        </w:tc>
        <w:tc>
          <w:tcPr>
            <w:tcW w:w="578" w:type="pct"/>
            <w:gridSpan w:val="2"/>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Владеть</w:t>
            </w:r>
          </w:p>
        </w:tc>
        <w:tc>
          <w:tcPr>
            <w:tcW w:w="611" w:type="pct"/>
            <w:gridSpan w:val="2"/>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r>
      <w:tr w:rsidR="00E90AE1" w:rsidRPr="00234F8F" w:rsidTr="00234F8F">
        <w:trPr>
          <w:trHeight w:val="890"/>
        </w:trPr>
        <w:tc>
          <w:tcPr>
            <w:tcW w:w="301" w:type="pct"/>
            <w:vMerge/>
            <w:shd w:val="clear" w:color="auto" w:fill="auto"/>
          </w:tcPr>
          <w:p w:rsidR="00E90AE1" w:rsidRPr="00234F8F"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234F8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400"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промежуточный контроль</w:t>
            </w:r>
          </w:p>
        </w:tc>
        <w:tc>
          <w:tcPr>
            <w:tcW w:w="933" w:type="pct"/>
            <w:vMerge/>
            <w:vAlign w:val="center"/>
          </w:tcPr>
          <w:p w:rsidR="00E90AE1" w:rsidRPr="00234F8F" w:rsidRDefault="00E90AE1" w:rsidP="00BE64B6">
            <w:pPr>
              <w:jc w:val="center"/>
              <w:rPr>
                <w:rFonts w:eastAsia="Calibri"/>
                <w:sz w:val="24"/>
                <w:szCs w:val="24"/>
                <w:lang w:eastAsia="en-US"/>
              </w:rPr>
            </w:pPr>
          </w:p>
        </w:tc>
        <w:tc>
          <w:tcPr>
            <w:tcW w:w="267"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11"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c>
          <w:tcPr>
            <w:tcW w:w="933" w:type="pct"/>
            <w:vMerge/>
          </w:tcPr>
          <w:p w:rsidR="00E90AE1" w:rsidRPr="00234F8F"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45"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r>
      <w:tr w:rsidR="0095700A" w:rsidRPr="00234F8F" w:rsidTr="0095700A">
        <w:trPr>
          <w:trHeight w:val="1690"/>
        </w:trPr>
        <w:tc>
          <w:tcPr>
            <w:tcW w:w="301" w:type="pct"/>
            <w:shd w:val="clear" w:color="auto" w:fill="auto"/>
          </w:tcPr>
          <w:p w:rsidR="0095700A" w:rsidRPr="00234F8F" w:rsidRDefault="0095700A" w:rsidP="003D3350">
            <w:pPr>
              <w:widowControl w:val="0"/>
              <w:autoSpaceDE w:val="0"/>
              <w:autoSpaceDN w:val="0"/>
              <w:adjustRightInd w:val="0"/>
              <w:jc w:val="center"/>
              <w:rPr>
                <w:sz w:val="24"/>
                <w:szCs w:val="24"/>
              </w:rPr>
            </w:pPr>
            <w:r w:rsidRPr="00234F8F">
              <w:rPr>
                <w:sz w:val="24"/>
                <w:szCs w:val="24"/>
              </w:rPr>
              <w:t>ОПК-</w:t>
            </w:r>
            <w:r w:rsidR="003D3350">
              <w:rPr>
                <w:sz w:val="24"/>
                <w:szCs w:val="24"/>
              </w:rPr>
              <w:t>3</w:t>
            </w:r>
          </w:p>
        </w:tc>
        <w:tc>
          <w:tcPr>
            <w:tcW w:w="933" w:type="pct"/>
            <w:shd w:val="clear" w:color="auto" w:fill="auto"/>
          </w:tcPr>
          <w:p w:rsidR="004E4057" w:rsidRPr="004E4057" w:rsidRDefault="004E4057" w:rsidP="004E4057">
            <w:pPr>
              <w:rPr>
                <w:color w:val="000000"/>
                <w:sz w:val="24"/>
                <w:szCs w:val="24"/>
              </w:rPr>
            </w:pPr>
            <w:r w:rsidRPr="004E4057">
              <w:rPr>
                <w:color w:val="000000"/>
                <w:sz w:val="24"/>
                <w:szCs w:val="24"/>
              </w:rPr>
              <w:t>Организационные структуры управления человеческими ресурсами организаций инновационной сферы. Организационные структуры управления человеческими ресурсами организаций, основы планирования человеческих ресурсов организаций инновационной сферы.</w:t>
            </w:r>
          </w:p>
          <w:p w:rsidR="0095700A" w:rsidRPr="00234F8F" w:rsidRDefault="004E4057" w:rsidP="004E4057">
            <w:pPr>
              <w:rPr>
                <w:sz w:val="24"/>
                <w:szCs w:val="24"/>
              </w:rPr>
            </w:pPr>
            <w:r w:rsidRPr="004E4057">
              <w:rPr>
                <w:color w:val="000000"/>
                <w:sz w:val="24"/>
                <w:szCs w:val="24"/>
              </w:rPr>
              <w:t>Организационные структуры управления человеческими ресурсами организаций инновационной сферы, основы планирования и распределения полномочий с учетом личной ответственности за осуществляемые мероприятия.</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rPr>
                <w:color w:val="000000"/>
                <w:sz w:val="24"/>
                <w:szCs w:val="24"/>
              </w:rPr>
            </w:pPr>
            <w:r w:rsidRPr="00CA2DB9">
              <w:rPr>
                <w:color w:val="000000"/>
                <w:sz w:val="24"/>
                <w:szCs w:val="24"/>
              </w:rPr>
              <w:t>Проектировать организационные структуры управления человеческими ресурсами организаций инновационной сферы.</w:t>
            </w:r>
          </w:p>
          <w:p w:rsidR="00CA2DB9" w:rsidRPr="00CA2DB9" w:rsidRDefault="00CA2DB9" w:rsidP="00CA2DB9">
            <w:pPr>
              <w:rPr>
                <w:color w:val="000000"/>
                <w:sz w:val="24"/>
                <w:szCs w:val="24"/>
              </w:rPr>
            </w:pPr>
            <w:r w:rsidRPr="00CA2DB9">
              <w:rPr>
                <w:color w:val="000000"/>
                <w:sz w:val="24"/>
                <w:szCs w:val="24"/>
              </w:rPr>
              <w:t>Проектировать организационные структуры, участвовать в разработке стратегий управления человеческими ресурсами организаций инновационной сферы.</w:t>
            </w:r>
          </w:p>
          <w:p w:rsidR="0095700A" w:rsidRPr="00234F8F" w:rsidRDefault="00CA2DB9" w:rsidP="00CA2DB9">
            <w:pPr>
              <w:rPr>
                <w:sz w:val="24"/>
                <w:szCs w:val="24"/>
              </w:rPr>
            </w:pPr>
            <w:r w:rsidRPr="00CA2DB9">
              <w:rPr>
                <w:color w:val="000000"/>
                <w:sz w:val="24"/>
                <w:szCs w:val="24"/>
              </w:rPr>
              <w:t xml:space="preserve">Проектировать организационные структуры, участвовать в разработке стратегий управления человеческими ресурсами организаций инновационной сферы, планировать и осуществлять мероприятия, </w:t>
            </w:r>
            <w:r w:rsidRPr="00CA2DB9">
              <w:rPr>
                <w:color w:val="000000"/>
                <w:sz w:val="24"/>
                <w:szCs w:val="24"/>
              </w:rPr>
              <w:lastRenderedPageBreak/>
              <w:t>распределять и делегировать полномочия с учетом личной ответственности за осуществляемые мероприятия.</w:t>
            </w:r>
          </w:p>
        </w:tc>
        <w:tc>
          <w:tcPr>
            <w:tcW w:w="267" w:type="pct"/>
          </w:tcPr>
          <w:p w:rsidR="0095700A" w:rsidRPr="00234F8F" w:rsidRDefault="0095700A" w:rsidP="00234F8F">
            <w:pPr>
              <w:widowControl w:val="0"/>
              <w:autoSpaceDE w:val="0"/>
              <w:autoSpaceDN w:val="0"/>
              <w:adjustRightInd w:val="0"/>
              <w:jc w:val="both"/>
              <w:rPr>
                <w:b/>
                <w:sz w:val="24"/>
                <w:szCs w:val="24"/>
              </w:rPr>
            </w:pPr>
            <w:r w:rsidRPr="00234F8F">
              <w:rPr>
                <w:sz w:val="24"/>
                <w:szCs w:val="24"/>
              </w:rPr>
              <w:lastRenderedPageBreak/>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311" w:type="pct"/>
          </w:tcPr>
          <w:p w:rsidR="0095700A" w:rsidRPr="00234F8F" w:rsidRDefault="0095700A" w:rsidP="00234F8F">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rPr>
                <w:color w:val="000000"/>
                <w:sz w:val="24"/>
                <w:szCs w:val="24"/>
              </w:rPr>
            </w:pPr>
            <w:r w:rsidRPr="00CA2DB9">
              <w:rPr>
                <w:color w:val="000000"/>
                <w:sz w:val="24"/>
                <w:szCs w:val="24"/>
              </w:rPr>
              <w:t>Способностью проектировать организационные структуры, при разработке стратегий управления человеческими ресурсами  организаций инновационной сферы.</w:t>
            </w:r>
          </w:p>
          <w:p w:rsidR="0095700A" w:rsidRDefault="00CA2DB9" w:rsidP="00CA2DB9">
            <w:pPr>
              <w:widowControl w:val="0"/>
              <w:autoSpaceDE w:val="0"/>
              <w:autoSpaceDN w:val="0"/>
              <w:adjustRightInd w:val="0"/>
              <w:spacing w:line="228" w:lineRule="auto"/>
              <w:ind w:right="28"/>
              <w:rPr>
                <w:color w:val="000000"/>
              </w:rPr>
            </w:pPr>
            <w:r w:rsidRPr="00CA2DB9">
              <w:rPr>
                <w:color w:val="000000"/>
                <w:sz w:val="24"/>
                <w:szCs w:val="24"/>
              </w:rPr>
              <w:t xml:space="preserve">Способностью проектировать организационные структуры, при разработке стратегий управления человеческими ресурсами организаций инновационной сферы, основами планирования и осуществления мероприятий. Способностью проектировать организационные структуры, при разработке стратегий управления </w:t>
            </w:r>
            <w:r w:rsidRPr="00CA2DB9">
              <w:rPr>
                <w:color w:val="000000"/>
                <w:sz w:val="24"/>
                <w:szCs w:val="24"/>
              </w:rPr>
              <w:lastRenderedPageBreak/>
              <w:t>человеческими ресурсами организаций инновационной сферы, основами планирования и осуществления мероприятий, распределения и делегирования полномочий с учетом личной ответственности за осуществляемые мероприятия.</w:t>
            </w:r>
          </w:p>
        </w:tc>
        <w:tc>
          <w:tcPr>
            <w:tcW w:w="266" w:type="pct"/>
          </w:tcPr>
          <w:p w:rsidR="0095700A" w:rsidRPr="00234F8F" w:rsidRDefault="0095700A" w:rsidP="00E4657B">
            <w:pPr>
              <w:widowControl w:val="0"/>
              <w:autoSpaceDE w:val="0"/>
              <w:autoSpaceDN w:val="0"/>
              <w:adjustRightInd w:val="0"/>
              <w:jc w:val="center"/>
              <w:rPr>
                <w:b/>
                <w:sz w:val="24"/>
                <w:szCs w:val="24"/>
              </w:rPr>
            </w:pPr>
            <w:r w:rsidRPr="00234F8F">
              <w:rPr>
                <w:sz w:val="24"/>
                <w:szCs w:val="24"/>
              </w:rPr>
              <w:lastRenderedPageBreak/>
              <w:t>УО, вопросы 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94AC5">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E4657B">
            <w:pPr>
              <w:widowControl w:val="0"/>
              <w:autoSpaceDE w:val="0"/>
              <w:autoSpaceDN w:val="0"/>
              <w:adjustRightInd w:val="0"/>
              <w:jc w:val="center"/>
              <w:rPr>
                <w:sz w:val="24"/>
                <w:szCs w:val="24"/>
              </w:rPr>
            </w:pPr>
          </w:p>
        </w:tc>
      </w:tr>
      <w:tr w:rsidR="0095700A" w:rsidRPr="00234F8F" w:rsidTr="00234F8F">
        <w:trPr>
          <w:trHeight w:val="5520"/>
        </w:trPr>
        <w:tc>
          <w:tcPr>
            <w:tcW w:w="301" w:type="pct"/>
            <w:shd w:val="clear" w:color="auto" w:fill="auto"/>
          </w:tcPr>
          <w:p w:rsidR="0095700A" w:rsidRPr="00234F8F" w:rsidRDefault="0095700A" w:rsidP="003D3350">
            <w:pPr>
              <w:widowControl w:val="0"/>
              <w:autoSpaceDE w:val="0"/>
              <w:autoSpaceDN w:val="0"/>
              <w:adjustRightInd w:val="0"/>
              <w:jc w:val="center"/>
              <w:rPr>
                <w:sz w:val="24"/>
                <w:szCs w:val="24"/>
              </w:rPr>
            </w:pPr>
            <w:r w:rsidRPr="00234F8F">
              <w:rPr>
                <w:sz w:val="24"/>
                <w:szCs w:val="24"/>
              </w:rPr>
              <w:lastRenderedPageBreak/>
              <w:t>ПК-</w:t>
            </w:r>
            <w:r w:rsidR="003D3350">
              <w:rPr>
                <w:sz w:val="24"/>
                <w:szCs w:val="24"/>
              </w:rPr>
              <w:t>6</w:t>
            </w:r>
          </w:p>
        </w:tc>
        <w:tc>
          <w:tcPr>
            <w:tcW w:w="933" w:type="pct"/>
            <w:shd w:val="clear" w:color="auto" w:fill="auto"/>
          </w:tcPr>
          <w:p w:rsidR="00CA2DB9" w:rsidRPr="00CA2DB9" w:rsidRDefault="00CA2DB9" w:rsidP="00CA2DB9">
            <w:pPr>
              <w:rPr>
                <w:color w:val="000000"/>
                <w:sz w:val="24"/>
                <w:szCs w:val="24"/>
              </w:rPr>
            </w:pPr>
            <w:r w:rsidRPr="00CA2DB9">
              <w:rPr>
                <w:color w:val="000000"/>
                <w:sz w:val="24"/>
                <w:szCs w:val="24"/>
              </w:rPr>
              <w:t>Основы управления инновационным проектом, внедрения технологических и продуктовых инноваций.</w:t>
            </w:r>
          </w:p>
          <w:p w:rsidR="00CA2DB9" w:rsidRPr="00CA2DB9" w:rsidRDefault="00CA2DB9" w:rsidP="00CA2DB9">
            <w:pPr>
              <w:rPr>
                <w:color w:val="000000"/>
                <w:sz w:val="24"/>
                <w:szCs w:val="24"/>
              </w:rPr>
            </w:pPr>
            <w:r w:rsidRPr="00CA2DB9">
              <w:rPr>
                <w:color w:val="000000"/>
                <w:sz w:val="24"/>
                <w:szCs w:val="24"/>
              </w:rPr>
              <w:t>Теоретические и практические методы управления инновационным проектом, внедрения технологических и продуктовых инноваций.</w:t>
            </w:r>
          </w:p>
          <w:p w:rsidR="0095700A" w:rsidRPr="00234F8F" w:rsidRDefault="00CA2DB9" w:rsidP="00CA2DB9">
            <w:pPr>
              <w:rPr>
                <w:sz w:val="24"/>
                <w:szCs w:val="24"/>
              </w:rPr>
            </w:pPr>
            <w:r w:rsidRPr="00CA2DB9">
              <w:rPr>
                <w:color w:val="000000"/>
                <w:sz w:val="24"/>
                <w:szCs w:val="24"/>
              </w:rPr>
              <w:t>Методы и средства управления инновационным проектом, внедрения технологических и продуктовых инноваций, программы организационных изменений.</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spacing w:line="216" w:lineRule="auto"/>
              <w:rPr>
                <w:color w:val="000000"/>
                <w:sz w:val="24"/>
                <w:szCs w:val="24"/>
              </w:rPr>
            </w:pPr>
            <w:r w:rsidRPr="00CA2DB9">
              <w:rPr>
                <w:color w:val="000000"/>
                <w:sz w:val="24"/>
                <w:szCs w:val="24"/>
              </w:rPr>
              <w:t>Принимать участие в управлении инновационным проектом, внедрении технологических и продуктовых инноваций.</w:t>
            </w:r>
          </w:p>
          <w:p w:rsidR="00CA2DB9" w:rsidRPr="00CA2DB9" w:rsidRDefault="00CA2DB9" w:rsidP="00CA2DB9">
            <w:pPr>
              <w:spacing w:line="216" w:lineRule="auto"/>
              <w:rPr>
                <w:color w:val="000000"/>
                <w:sz w:val="24"/>
                <w:szCs w:val="24"/>
              </w:rPr>
            </w:pPr>
            <w:r w:rsidRPr="00CA2DB9">
              <w:rPr>
                <w:color w:val="000000"/>
                <w:sz w:val="24"/>
                <w:szCs w:val="24"/>
              </w:rPr>
              <w:t>Принимать управленческие решения в управлении инновационным проектом, внедрении технологических и продуктовых инноваций.</w:t>
            </w:r>
          </w:p>
          <w:p w:rsidR="0095700A" w:rsidRPr="00234F8F" w:rsidRDefault="00CA2DB9" w:rsidP="00CA2DB9">
            <w:pPr>
              <w:autoSpaceDE w:val="0"/>
              <w:autoSpaceDN w:val="0"/>
              <w:adjustRightInd w:val="0"/>
              <w:spacing w:line="216" w:lineRule="auto"/>
              <w:rPr>
                <w:sz w:val="24"/>
                <w:szCs w:val="24"/>
              </w:rPr>
            </w:pPr>
            <w:r w:rsidRPr="00CA2DB9">
              <w:rPr>
                <w:color w:val="000000"/>
                <w:sz w:val="24"/>
                <w:szCs w:val="24"/>
              </w:rPr>
              <w:t>На высоком профессиональном уровне управлять инновационным проектом, внедрять технологические и продуктовые инновации, программы организационных изменений</w:t>
            </w:r>
          </w:p>
        </w:tc>
        <w:tc>
          <w:tcPr>
            <w:tcW w:w="267"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УО, вопросы</w:t>
            </w:r>
          </w:p>
          <w:p w:rsidR="0095700A" w:rsidRPr="00234F8F" w:rsidRDefault="0095700A" w:rsidP="00B40A5A">
            <w:pPr>
              <w:widowControl w:val="0"/>
              <w:autoSpaceDE w:val="0"/>
              <w:autoSpaceDN w:val="0"/>
              <w:adjustRightInd w:val="0"/>
              <w:jc w:val="both"/>
              <w:rPr>
                <w:sz w:val="24"/>
                <w:szCs w:val="24"/>
              </w:rPr>
            </w:pPr>
            <w:r w:rsidRPr="00234F8F">
              <w:rPr>
                <w:sz w:val="24"/>
                <w:szCs w:val="24"/>
              </w:rPr>
              <w:t xml:space="preserve"> 1-</w:t>
            </w:r>
            <w:r>
              <w:rPr>
                <w:sz w:val="24"/>
                <w:szCs w:val="24"/>
              </w:rPr>
              <w:t>63</w:t>
            </w:r>
          </w:p>
        </w:tc>
        <w:tc>
          <w:tcPr>
            <w:tcW w:w="311"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CA2DB9" w:rsidRPr="00CA2DB9" w:rsidRDefault="00CA2DB9" w:rsidP="00CA2DB9">
            <w:pPr>
              <w:spacing w:line="216" w:lineRule="auto"/>
              <w:rPr>
                <w:color w:val="000000"/>
                <w:sz w:val="24"/>
                <w:szCs w:val="24"/>
              </w:rPr>
            </w:pPr>
            <w:r w:rsidRPr="00CA2DB9">
              <w:rPr>
                <w:color w:val="000000"/>
                <w:sz w:val="24"/>
                <w:szCs w:val="24"/>
              </w:rPr>
              <w:t>Основами управления инновационным проектом, внедрения технологических и продуктовых инноваций.</w:t>
            </w:r>
          </w:p>
          <w:p w:rsidR="00CA2DB9" w:rsidRPr="00CA2DB9" w:rsidRDefault="00CA2DB9" w:rsidP="00CA2DB9">
            <w:pPr>
              <w:spacing w:line="216" w:lineRule="auto"/>
              <w:rPr>
                <w:color w:val="000000"/>
                <w:sz w:val="24"/>
                <w:szCs w:val="24"/>
              </w:rPr>
            </w:pPr>
            <w:r w:rsidRPr="00CA2DB9">
              <w:rPr>
                <w:color w:val="000000"/>
                <w:sz w:val="24"/>
                <w:szCs w:val="24"/>
              </w:rPr>
              <w:t>Профессиональными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p w:rsidR="0095700A" w:rsidRDefault="00CA2DB9" w:rsidP="00CA2DB9">
            <w:pPr>
              <w:widowControl w:val="0"/>
              <w:autoSpaceDE w:val="0"/>
              <w:autoSpaceDN w:val="0"/>
              <w:adjustRightInd w:val="0"/>
              <w:spacing w:line="216" w:lineRule="auto"/>
              <w:ind w:right="30"/>
              <w:rPr>
                <w:color w:val="000000"/>
              </w:rPr>
            </w:pPr>
            <w:r w:rsidRPr="00CA2DB9">
              <w:rPr>
                <w:color w:val="000000"/>
                <w:sz w:val="24"/>
                <w:szCs w:val="24"/>
              </w:rPr>
              <w:t>В совершенстве методами и средствами управления инновационным проектом, внедрения технологических и продуктовых инноваций, программами организационных изменений</w:t>
            </w:r>
          </w:p>
        </w:tc>
        <w:tc>
          <w:tcPr>
            <w:tcW w:w="266" w:type="pct"/>
          </w:tcPr>
          <w:p w:rsidR="0095700A" w:rsidRPr="00234F8F" w:rsidRDefault="0095700A" w:rsidP="00E4657B">
            <w:pPr>
              <w:widowControl w:val="0"/>
              <w:autoSpaceDE w:val="0"/>
              <w:autoSpaceDN w:val="0"/>
              <w:adjustRightInd w:val="0"/>
              <w:jc w:val="center"/>
              <w:rPr>
                <w:sz w:val="24"/>
                <w:szCs w:val="24"/>
              </w:rPr>
            </w:pPr>
            <w:r w:rsidRPr="00234F8F">
              <w:rPr>
                <w:sz w:val="24"/>
                <w:szCs w:val="24"/>
              </w:rPr>
              <w:t xml:space="preserve">УО, вопросы </w:t>
            </w:r>
          </w:p>
          <w:p w:rsidR="0095700A" w:rsidRPr="00234F8F" w:rsidRDefault="0095700A" w:rsidP="00E4657B">
            <w:pPr>
              <w:widowControl w:val="0"/>
              <w:autoSpaceDE w:val="0"/>
              <w:autoSpaceDN w:val="0"/>
              <w:adjustRightInd w:val="0"/>
              <w:jc w:val="center"/>
              <w:rPr>
                <w:b/>
                <w:sz w:val="24"/>
                <w:szCs w:val="24"/>
              </w:rPr>
            </w:pPr>
            <w:r w:rsidRPr="00234F8F">
              <w:rPr>
                <w:sz w:val="24"/>
                <w:szCs w:val="24"/>
              </w:rPr>
              <w:t>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4657B">
            <w:pPr>
              <w:widowControl w:val="0"/>
              <w:autoSpaceDE w:val="0"/>
              <w:autoSpaceDN w:val="0"/>
              <w:adjustRightInd w:val="0"/>
              <w:jc w:val="center"/>
              <w:rPr>
                <w:sz w:val="24"/>
                <w:szCs w:val="24"/>
              </w:rPr>
            </w:pPr>
            <w:r w:rsidRPr="00B40A5A">
              <w:rPr>
                <w:sz w:val="24"/>
                <w:szCs w:val="24"/>
              </w:rPr>
              <w:t>РЗ 1-8</w:t>
            </w:r>
          </w:p>
          <w:p w:rsidR="0095700A" w:rsidRPr="00234F8F" w:rsidRDefault="0095700A" w:rsidP="00E4657B">
            <w:pPr>
              <w:widowControl w:val="0"/>
              <w:autoSpaceDE w:val="0"/>
              <w:autoSpaceDN w:val="0"/>
              <w:adjustRightInd w:val="0"/>
              <w:jc w:val="center"/>
              <w:rPr>
                <w:sz w:val="24"/>
                <w:szCs w:val="24"/>
              </w:rPr>
            </w:pPr>
          </w:p>
        </w:tc>
      </w:tr>
    </w:tbl>
    <w:p w:rsidR="004E4057" w:rsidRDefault="004E4057" w:rsidP="00E90AE1">
      <w:pPr>
        <w:jc w:val="center"/>
        <w:rPr>
          <w:sz w:val="28"/>
          <w:szCs w:val="28"/>
        </w:rPr>
      </w:pPr>
    </w:p>
    <w:p w:rsidR="004E4057" w:rsidRDefault="004E4057" w:rsidP="00E90AE1">
      <w:pPr>
        <w:jc w:val="center"/>
        <w:rPr>
          <w:sz w:val="28"/>
          <w:szCs w:val="28"/>
        </w:rPr>
        <w:sectPr w:rsidR="004E4057"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85" w:rsidRDefault="00AA4D85" w:rsidP="008A6864">
      <w:r>
        <w:separator/>
      </w:r>
    </w:p>
  </w:endnote>
  <w:endnote w:type="continuationSeparator" w:id="0">
    <w:p w:rsidR="00AA4D85" w:rsidRDefault="00AA4D85"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AA4D85" w:rsidRDefault="0056730B">
        <w:pPr>
          <w:pStyle w:val="af1"/>
          <w:jc w:val="right"/>
        </w:pPr>
        <w:r>
          <w:fldChar w:fldCharType="begin"/>
        </w:r>
        <w:r w:rsidR="00487414">
          <w:instrText xml:space="preserve"> PAGE   \* MERGEFORMAT </w:instrText>
        </w:r>
        <w:r>
          <w:fldChar w:fldCharType="separate"/>
        </w:r>
        <w:r w:rsidR="003F5EDD">
          <w:rPr>
            <w:noProof/>
          </w:rPr>
          <w:t>4</w:t>
        </w:r>
        <w:r>
          <w:rPr>
            <w:noProof/>
          </w:rPr>
          <w:fldChar w:fldCharType="end"/>
        </w:r>
      </w:p>
    </w:sdtContent>
  </w:sdt>
  <w:p w:rsidR="00AA4D85" w:rsidRDefault="00AA4D8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85" w:rsidRDefault="00AA4D85" w:rsidP="008A6864">
      <w:r>
        <w:separator/>
      </w:r>
    </w:p>
  </w:footnote>
  <w:footnote w:type="continuationSeparator" w:id="0">
    <w:p w:rsidR="00AA4D85" w:rsidRDefault="00AA4D85" w:rsidP="008A6864">
      <w:r>
        <w:continuationSeparator/>
      </w:r>
    </w:p>
  </w:footnote>
  <w:footnote w:id="1">
    <w:p w:rsidR="00AA4D85" w:rsidRPr="004E2A03" w:rsidRDefault="00AA4D85"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AA4D85" w:rsidRPr="00450A0F" w:rsidRDefault="00AA4D85"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AA4D85" w:rsidRPr="00E9451D" w:rsidRDefault="00AA4D85"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AA4D85" w:rsidRPr="00340DC8" w:rsidRDefault="00AA4D85"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AA4D85" w:rsidRDefault="00AA4D85"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AA4D85" w:rsidRDefault="00AA4D85"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AA4D85" w:rsidRDefault="00AA4D85" w:rsidP="008A6864">
      <w:pPr>
        <w:pStyle w:val="a5"/>
        <w:jc w:val="both"/>
      </w:pPr>
      <w:r>
        <w:t xml:space="preserve">По заочной форме обучения мероприятия текущего контроля не предусмотрены. </w:t>
      </w:r>
    </w:p>
  </w:footnote>
  <w:footnote w:id="6">
    <w:p w:rsidR="00787A4B" w:rsidRPr="00053E6C" w:rsidRDefault="00787A4B" w:rsidP="00787A4B">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E8655A"/>
    <w:multiLevelType w:val="hybridMultilevel"/>
    <w:tmpl w:val="DC10E100"/>
    <w:lvl w:ilvl="0" w:tplc="89921086">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46259"/>
    <w:multiLevelType w:val="hybridMultilevel"/>
    <w:tmpl w:val="2CBEFC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ECF"/>
    <w:multiLevelType w:val="hybridMultilevel"/>
    <w:tmpl w:val="54FA59F8"/>
    <w:lvl w:ilvl="0" w:tplc="A6E88D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EDD"/>
    <w:multiLevelType w:val="hybridMultilevel"/>
    <w:tmpl w:val="A3BE2944"/>
    <w:lvl w:ilvl="0" w:tplc="6CE87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A445C2"/>
    <w:multiLevelType w:val="hybridMultilevel"/>
    <w:tmpl w:val="AA0C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323E6"/>
    <w:multiLevelType w:val="hybridMultilevel"/>
    <w:tmpl w:val="B34E37D4"/>
    <w:lvl w:ilvl="0" w:tplc="E22684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E90D07"/>
    <w:multiLevelType w:val="hybridMultilevel"/>
    <w:tmpl w:val="C9BCA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D43934"/>
    <w:multiLevelType w:val="hybridMultilevel"/>
    <w:tmpl w:val="0DB2AC10"/>
    <w:lvl w:ilvl="0" w:tplc="020AB42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C5D19"/>
    <w:multiLevelType w:val="multilevel"/>
    <w:tmpl w:val="A0E61B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1">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BE0656"/>
    <w:multiLevelType w:val="hybridMultilevel"/>
    <w:tmpl w:val="7056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A6369"/>
    <w:multiLevelType w:val="hybridMultilevel"/>
    <w:tmpl w:val="0630A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DB330B"/>
    <w:multiLevelType w:val="hybridMultilevel"/>
    <w:tmpl w:val="68A2A66A"/>
    <w:lvl w:ilvl="0" w:tplc="D42E5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417B35"/>
    <w:multiLevelType w:val="hybridMultilevel"/>
    <w:tmpl w:val="073CD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9"/>
  </w:num>
  <w:num w:numId="3">
    <w:abstractNumId w:val="24"/>
  </w:num>
  <w:num w:numId="4">
    <w:abstractNumId w:val="1"/>
  </w:num>
  <w:num w:numId="5">
    <w:abstractNumId w:val="10"/>
  </w:num>
  <w:num w:numId="6">
    <w:abstractNumId w:val="20"/>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7"/>
  </w:num>
  <w:num w:numId="8">
    <w:abstractNumId w:val="19"/>
  </w:num>
  <w:num w:numId="9">
    <w:abstractNumId w:val="11"/>
  </w:num>
  <w:num w:numId="10">
    <w:abstractNumId w:val="0"/>
  </w:num>
  <w:num w:numId="11">
    <w:abstractNumId w:val="3"/>
  </w:num>
  <w:num w:numId="12">
    <w:abstractNumId w:val="13"/>
  </w:num>
  <w:num w:numId="13">
    <w:abstractNumId w:val="17"/>
  </w:num>
  <w:num w:numId="14">
    <w:abstractNumId w:val="21"/>
  </w:num>
  <w:num w:numId="15">
    <w:abstractNumId w:val="4"/>
  </w:num>
  <w:num w:numId="16">
    <w:abstractNumId w:val="2"/>
  </w:num>
  <w:num w:numId="17">
    <w:abstractNumId w:val="6"/>
  </w:num>
  <w:num w:numId="18">
    <w:abstractNumId w:val="22"/>
  </w:num>
  <w:num w:numId="19">
    <w:abstractNumId w:val="25"/>
  </w:num>
  <w:num w:numId="20">
    <w:abstractNumId w:val="18"/>
  </w:num>
  <w:num w:numId="21">
    <w:abstractNumId w:val="8"/>
  </w:num>
  <w:num w:numId="22">
    <w:abstractNumId w:val="14"/>
  </w:num>
  <w:num w:numId="23">
    <w:abstractNumId w:val="5"/>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25C7"/>
    <w:rsid w:val="000837B1"/>
    <w:rsid w:val="00085E83"/>
    <w:rsid w:val="0009087F"/>
    <w:rsid w:val="00096BC6"/>
    <w:rsid w:val="000A149F"/>
    <w:rsid w:val="000C1235"/>
    <w:rsid w:val="000D3C91"/>
    <w:rsid w:val="000D5D6D"/>
    <w:rsid w:val="000E4547"/>
    <w:rsid w:val="000E6B27"/>
    <w:rsid w:val="000F1D63"/>
    <w:rsid w:val="001048AE"/>
    <w:rsid w:val="00104952"/>
    <w:rsid w:val="00106B72"/>
    <w:rsid w:val="001242A6"/>
    <w:rsid w:val="001338AA"/>
    <w:rsid w:val="00134EE7"/>
    <w:rsid w:val="00135696"/>
    <w:rsid w:val="001643C9"/>
    <w:rsid w:val="001720F7"/>
    <w:rsid w:val="0017323C"/>
    <w:rsid w:val="00182869"/>
    <w:rsid w:val="0018340C"/>
    <w:rsid w:val="0018680D"/>
    <w:rsid w:val="00187941"/>
    <w:rsid w:val="00187B9B"/>
    <w:rsid w:val="00192724"/>
    <w:rsid w:val="00197D65"/>
    <w:rsid w:val="001B0896"/>
    <w:rsid w:val="001B4A8E"/>
    <w:rsid w:val="001B7FDF"/>
    <w:rsid w:val="001D06D5"/>
    <w:rsid w:val="001D584F"/>
    <w:rsid w:val="001F3F11"/>
    <w:rsid w:val="001F4AC4"/>
    <w:rsid w:val="001F686C"/>
    <w:rsid w:val="00206DB0"/>
    <w:rsid w:val="00211CAB"/>
    <w:rsid w:val="00215307"/>
    <w:rsid w:val="002236F5"/>
    <w:rsid w:val="00225D48"/>
    <w:rsid w:val="00234F8F"/>
    <w:rsid w:val="002358AD"/>
    <w:rsid w:val="002367AC"/>
    <w:rsid w:val="00246BFF"/>
    <w:rsid w:val="0024701A"/>
    <w:rsid w:val="002507CC"/>
    <w:rsid w:val="002509F7"/>
    <w:rsid w:val="00253687"/>
    <w:rsid w:val="00260736"/>
    <w:rsid w:val="00261783"/>
    <w:rsid w:val="00262663"/>
    <w:rsid w:val="002728CD"/>
    <w:rsid w:val="002730FC"/>
    <w:rsid w:val="00276DC2"/>
    <w:rsid w:val="002A2408"/>
    <w:rsid w:val="002A461F"/>
    <w:rsid w:val="002A7EE8"/>
    <w:rsid w:val="002B39A9"/>
    <w:rsid w:val="002D26DF"/>
    <w:rsid w:val="002D2B3A"/>
    <w:rsid w:val="002D46A6"/>
    <w:rsid w:val="002E11D4"/>
    <w:rsid w:val="002E61FC"/>
    <w:rsid w:val="002E7923"/>
    <w:rsid w:val="002F28F3"/>
    <w:rsid w:val="002F4D1B"/>
    <w:rsid w:val="00313E89"/>
    <w:rsid w:val="0031717C"/>
    <w:rsid w:val="003209A3"/>
    <w:rsid w:val="00327C71"/>
    <w:rsid w:val="00356279"/>
    <w:rsid w:val="00356D4E"/>
    <w:rsid w:val="00371674"/>
    <w:rsid w:val="003853CF"/>
    <w:rsid w:val="00395916"/>
    <w:rsid w:val="003A4676"/>
    <w:rsid w:val="003A4B45"/>
    <w:rsid w:val="003A739C"/>
    <w:rsid w:val="003B5992"/>
    <w:rsid w:val="003C158A"/>
    <w:rsid w:val="003D3350"/>
    <w:rsid w:val="003E472F"/>
    <w:rsid w:val="003E4DA4"/>
    <w:rsid w:val="003E70AE"/>
    <w:rsid w:val="003F0F28"/>
    <w:rsid w:val="003F56F1"/>
    <w:rsid w:val="003F5EDD"/>
    <w:rsid w:val="0041091F"/>
    <w:rsid w:val="004179A7"/>
    <w:rsid w:val="0042384B"/>
    <w:rsid w:val="004246F5"/>
    <w:rsid w:val="00434FC7"/>
    <w:rsid w:val="004367C8"/>
    <w:rsid w:val="00437B1C"/>
    <w:rsid w:val="0044526E"/>
    <w:rsid w:val="00457D35"/>
    <w:rsid w:val="0046255B"/>
    <w:rsid w:val="004728F0"/>
    <w:rsid w:val="00487015"/>
    <w:rsid w:val="00487414"/>
    <w:rsid w:val="00490DBE"/>
    <w:rsid w:val="0049477E"/>
    <w:rsid w:val="004A3548"/>
    <w:rsid w:val="004B0DC2"/>
    <w:rsid w:val="004D2C5D"/>
    <w:rsid w:val="004E4057"/>
    <w:rsid w:val="004E50D6"/>
    <w:rsid w:val="0050331C"/>
    <w:rsid w:val="0050606C"/>
    <w:rsid w:val="00536A18"/>
    <w:rsid w:val="0054041E"/>
    <w:rsid w:val="00546EB5"/>
    <w:rsid w:val="00551122"/>
    <w:rsid w:val="00552858"/>
    <w:rsid w:val="00552EAF"/>
    <w:rsid w:val="00553C3F"/>
    <w:rsid w:val="00555ACE"/>
    <w:rsid w:val="0056730B"/>
    <w:rsid w:val="00570714"/>
    <w:rsid w:val="0058369E"/>
    <w:rsid w:val="00586E02"/>
    <w:rsid w:val="005909AB"/>
    <w:rsid w:val="005950EF"/>
    <w:rsid w:val="005A13F9"/>
    <w:rsid w:val="005A6B4E"/>
    <w:rsid w:val="005B68DA"/>
    <w:rsid w:val="005C3D15"/>
    <w:rsid w:val="005F0CDB"/>
    <w:rsid w:val="006278E9"/>
    <w:rsid w:val="006365DE"/>
    <w:rsid w:val="00642441"/>
    <w:rsid w:val="006438A9"/>
    <w:rsid w:val="00647162"/>
    <w:rsid w:val="006541F8"/>
    <w:rsid w:val="006562A4"/>
    <w:rsid w:val="00665538"/>
    <w:rsid w:val="00670D45"/>
    <w:rsid w:val="00672F1D"/>
    <w:rsid w:val="00675895"/>
    <w:rsid w:val="00680998"/>
    <w:rsid w:val="00683460"/>
    <w:rsid w:val="006A0A8F"/>
    <w:rsid w:val="006B26E0"/>
    <w:rsid w:val="006C3A3A"/>
    <w:rsid w:val="006C41CC"/>
    <w:rsid w:val="006D5398"/>
    <w:rsid w:val="006D6351"/>
    <w:rsid w:val="006E7A5B"/>
    <w:rsid w:val="006F01B3"/>
    <w:rsid w:val="006F40AE"/>
    <w:rsid w:val="007015CB"/>
    <w:rsid w:val="00716B31"/>
    <w:rsid w:val="007221AF"/>
    <w:rsid w:val="00732BC3"/>
    <w:rsid w:val="007414CB"/>
    <w:rsid w:val="007607E3"/>
    <w:rsid w:val="007617D1"/>
    <w:rsid w:val="00767233"/>
    <w:rsid w:val="00787A4B"/>
    <w:rsid w:val="00790797"/>
    <w:rsid w:val="0079162D"/>
    <w:rsid w:val="00791957"/>
    <w:rsid w:val="00791F33"/>
    <w:rsid w:val="00791FBB"/>
    <w:rsid w:val="007940B5"/>
    <w:rsid w:val="00796D2F"/>
    <w:rsid w:val="007A0B48"/>
    <w:rsid w:val="007A0FA8"/>
    <w:rsid w:val="007B7601"/>
    <w:rsid w:val="007C2041"/>
    <w:rsid w:val="007D6536"/>
    <w:rsid w:val="007D66EE"/>
    <w:rsid w:val="007F2971"/>
    <w:rsid w:val="008075FF"/>
    <w:rsid w:val="0081010C"/>
    <w:rsid w:val="0081472B"/>
    <w:rsid w:val="00816511"/>
    <w:rsid w:val="00816CB6"/>
    <w:rsid w:val="00826409"/>
    <w:rsid w:val="00840CB4"/>
    <w:rsid w:val="0084350C"/>
    <w:rsid w:val="00850039"/>
    <w:rsid w:val="00854541"/>
    <w:rsid w:val="008629AF"/>
    <w:rsid w:val="0087528F"/>
    <w:rsid w:val="00877B48"/>
    <w:rsid w:val="008823DB"/>
    <w:rsid w:val="00882549"/>
    <w:rsid w:val="0088709D"/>
    <w:rsid w:val="00892FB1"/>
    <w:rsid w:val="008A6864"/>
    <w:rsid w:val="008B03D1"/>
    <w:rsid w:val="008C0B73"/>
    <w:rsid w:val="008D779F"/>
    <w:rsid w:val="008E0047"/>
    <w:rsid w:val="008E0281"/>
    <w:rsid w:val="008F1B0D"/>
    <w:rsid w:val="008F456E"/>
    <w:rsid w:val="008F6BB2"/>
    <w:rsid w:val="009103BE"/>
    <w:rsid w:val="0091784D"/>
    <w:rsid w:val="0092586F"/>
    <w:rsid w:val="00931E88"/>
    <w:rsid w:val="00935761"/>
    <w:rsid w:val="0094335D"/>
    <w:rsid w:val="00945C65"/>
    <w:rsid w:val="0095700A"/>
    <w:rsid w:val="00957B95"/>
    <w:rsid w:val="009623F7"/>
    <w:rsid w:val="00972693"/>
    <w:rsid w:val="0097447C"/>
    <w:rsid w:val="009904C6"/>
    <w:rsid w:val="009918F3"/>
    <w:rsid w:val="00995B28"/>
    <w:rsid w:val="009A66F3"/>
    <w:rsid w:val="009B320A"/>
    <w:rsid w:val="009B4F73"/>
    <w:rsid w:val="009D3F4F"/>
    <w:rsid w:val="009E7E5E"/>
    <w:rsid w:val="009F0A82"/>
    <w:rsid w:val="009F446E"/>
    <w:rsid w:val="00A01497"/>
    <w:rsid w:val="00A04F40"/>
    <w:rsid w:val="00A05CA3"/>
    <w:rsid w:val="00A13740"/>
    <w:rsid w:val="00A36D91"/>
    <w:rsid w:val="00A4054D"/>
    <w:rsid w:val="00A51B43"/>
    <w:rsid w:val="00A61639"/>
    <w:rsid w:val="00A73BA0"/>
    <w:rsid w:val="00A74A15"/>
    <w:rsid w:val="00A766D5"/>
    <w:rsid w:val="00A96467"/>
    <w:rsid w:val="00AA1298"/>
    <w:rsid w:val="00AA4D85"/>
    <w:rsid w:val="00AA65C0"/>
    <w:rsid w:val="00AA7D02"/>
    <w:rsid w:val="00AB5AB3"/>
    <w:rsid w:val="00AB5BEC"/>
    <w:rsid w:val="00AC1B4D"/>
    <w:rsid w:val="00AC60F3"/>
    <w:rsid w:val="00AD330C"/>
    <w:rsid w:val="00AD3BFC"/>
    <w:rsid w:val="00AD69B4"/>
    <w:rsid w:val="00AE4FAC"/>
    <w:rsid w:val="00AF2850"/>
    <w:rsid w:val="00AF32FC"/>
    <w:rsid w:val="00B1188D"/>
    <w:rsid w:val="00B2764B"/>
    <w:rsid w:val="00B31681"/>
    <w:rsid w:val="00B36F49"/>
    <w:rsid w:val="00B40A5A"/>
    <w:rsid w:val="00B40D81"/>
    <w:rsid w:val="00B713FA"/>
    <w:rsid w:val="00B87822"/>
    <w:rsid w:val="00B96AEF"/>
    <w:rsid w:val="00B97314"/>
    <w:rsid w:val="00B97DCF"/>
    <w:rsid w:val="00BA4927"/>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A2DB9"/>
    <w:rsid w:val="00CA5AB1"/>
    <w:rsid w:val="00CA6027"/>
    <w:rsid w:val="00CB19EE"/>
    <w:rsid w:val="00CC18A2"/>
    <w:rsid w:val="00CD30E6"/>
    <w:rsid w:val="00CE4FB9"/>
    <w:rsid w:val="00D028EC"/>
    <w:rsid w:val="00D048F3"/>
    <w:rsid w:val="00D13B15"/>
    <w:rsid w:val="00D206F3"/>
    <w:rsid w:val="00D23ABE"/>
    <w:rsid w:val="00D35653"/>
    <w:rsid w:val="00D41565"/>
    <w:rsid w:val="00D54E09"/>
    <w:rsid w:val="00D80FFB"/>
    <w:rsid w:val="00D844AE"/>
    <w:rsid w:val="00D90C5B"/>
    <w:rsid w:val="00D93789"/>
    <w:rsid w:val="00D96446"/>
    <w:rsid w:val="00D97B66"/>
    <w:rsid w:val="00DA38D3"/>
    <w:rsid w:val="00DA5E14"/>
    <w:rsid w:val="00DB4596"/>
    <w:rsid w:val="00DC3551"/>
    <w:rsid w:val="00DD0CD1"/>
    <w:rsid w:val="00DD6917"/>
    <w:rsid w:val="00DE1076"/>
    <w:rsid w:val="00DE50D3"/>
    <w:rsid w:val="00DF6D46"/>
    <w:rsid w:val="00E019C4"/>
    <w:rsid w:val="00E26750"/>
    <w:rsid w:val="00E442BA"/>
    <w:rsid w:val="00E464DA"/>
    <w:rsid w:val="00E4657B"/>
    <w:rsid w:val="00E513D9"/>
    <w:rsid w:val="00E53ABB"/>
    <w:rsid w:val="00E55380"/>
    <w:rsid w:val="00E554E9"/>
    <w:rsid w:val="00E562ED"/>
    <w:rsid w:val="00E5761C"/>
    <w:rsid w:val="00E623CD"/>
    <w:rsid w:val="00E71309"/>
    <w:rsid w:val="00E82EB8"/>
    <w:rsid w:val="00E838AB"/>
    <w:rsid w:val="00E90AE1"/>
    <w:rsid w:val="00E94AC5"/>
    <w:rsid w:val="00EC4632"/>
    <w:rsid w:val="00EE0A46"/>
    <w:rsid w:val="00EE69BE"/>
    <w:rsid w:val="00EE74A4"/>
    <w:rsid w:val="00EF132A"/>
    <w:rsid w:val="00EF7FDA"/>
    <w:rsid w:val="00F0439F"/>
    <w:rsid w:val="00F06443"/>
    <w:rsid w:val="00F30859"/>
    <w:rsid w:val="00F37FF5"/>
    <w:rsid w:val="00F46EA8"/>
    <w:rsid w:val="00F53E8B"/>
    <w:rsid w:val="00F75323"/>
    <w:rsid w:val="00F765B1"/>
    <w:rsid w:val="00F9058A"/>
    <w:rsid w:val="00F90A37"/>
    <w:rsid w:val="00F94D7D"/>
    <w:rsid w:val="00FC10D4"/>
    <w:rsid w:val="00FC24EF"/>
    <w:rsid w:val="00FC2887"/>
    <w:rsid w:val="00FC5DF0"/>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20085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7B38D-A3F6-402F-B1D3-9CC7D78D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Литвиненко Юлия В.</cp:lastModifiedBy>
  <cp:revision>7</cp:revision>
  <cp:lastPrinted>2019-05-23T08:59:00Z</cp:lastPrinted>
  <dcterms:created xsi:type="dcterms:W3CDTF">2019-06-06T11:49:00Z</dcterms:created>
  <dcterms:modified xsi:type="dcterms:W3CDTF">2022-03-29T13:21:00Z</dcterms:modified>
</cp:coreProperties>
</file>